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087311" w:rsidR="00BF64A1" w:rsidTr="4DB446D8" w14:paraId="4C88C19E" w14:textId="77777777">
        <w:tc>
          <w:tcPr>
            <w:tcW w:w="1799" w:type="dxa"/>
            <w:gridSpan w:val="3"/>
            <w:tcMar/>
          </w:tcPr>
          <w:p w:rsidRPr="00087311" w:rsidR="00BF64A1" w:rsidP="0086521B" w:rsidRDefault="00BF64A1" w14:paraId="585E0A77" w14:textId="77777777">
            <w:pPr>
              <w:rPr>
                <w:rFonts w:ascii="Arial" w:hAnsi="Arial" w:cs="Arial"/>
                <w:b/>
                <w:sz w:val="20"/>
                <w:szCs w:val="20"/>
              </w:rPr>
            </w:pPr>
            <w:r w:rsidRPr="00087311">
              <w:rPr>
                <w:rFonts w:ascii="Arial" w:hAnsi="Arial" w:cs="Arial"/>
                <w:b/>
                <w:sz w:val="20"/>
                <w:szCs w:val="20"/>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087311" w:rsidR="00BF64A1" w:rsidP="0086521B" w:rsidRDefault="00BF64A1" w14:paraId="2AC46CA5" w14:textId="77777777">
            <w:pPr>
              <w:rPr>
                <w:rFonts w:ascii="Arial" w:hAnsi="Arial" w:cs="Arial"/>
                <w:b/>
                <w:color w:val="FF0000"/>
                <w:sz w:val="20"/>
                <w:szCs w:val="20"/>
              </w:rPr>
            </w:pPr>
            <w:r w:rsidRPr="00087311">
              <w:rPr>
                <w:rFonts w:ascii="Arial" w:hAnsi="Arial" w:cs="Arial"/>
                <w:b/>
                <w:sz w:val="20"/>
                <w:szCs w:val="20"/>
              </w:rPr>
              <w:t>Psiho-socialni razvoj odraslih</w:t>
            </w:r>
          </w:p>
        </w:tc>
      </w:tr>
      <w:tr w:rsidRPr="00087311" w:rsidR="00BF64A1" w:rsidTr="4DB446D8" w14:paraId="69AE542E" w14:textId="77777777">
        <w:tc>
          <w:tcPr>
            <w:tcW w:w="1799" w:type="dxa"/>
            <w:gridSpan w:val="3"/>
            <w:tcMar/>
          </w:tcPr>
          <w:p w:rsidRPr="00087311" w:rsidR="00BF64A1" w:rsidP="0086521B" w:rsidRDefault="00BF64A1" w14:paraId="3578B5C6" w14:textId="77777777">
            <w:pPr>
              <w:rPr>
                <w:rFonts w:ascii="Arial" w:hAnsi="Arial" w:cs="Arial"/>
                <w:b/>
                <w:sz w:val="20"/>
                <w:szCs w:val="20"/>
              </w:rPr>
            </w:pPr>
            <w:r w:rsidRPr="00087311">
              <w:rPr>
                <w:rFonts w:ascii="Arial" w:hAnsi="Arial" w:cs="Arial"/>
                <w:b/>
                <w:sz w:val="20"/>
                <w:szCs w:val="20"/>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087311" w:rsidR="00BF64A1" w:rsidP="0086521B" w:rsidRDefault="00BF64A1" w14:paraId="72E22B91" w14:textId="77777777">
            <w:pPr>
              <w:rPr>
                <w:rFonts w:ascii="Arial" w:hAnsi="Arial" w:cs="Arial"/>
                <w:b/>
                <w:sz w:val="20"/>
                <w:szCs w:val="20"/>
              </w:rPr>
            </w:pPr>
            <w:r w:rsidRPr="00087311">
              <w:rPr>
                <w:rFonts w:ascii="Arial" w:hAnsi="Arial" w:cs="Arial"/>
                <w:b/>
                <w:sz w:val="20"/>
                <w:szCs w:val="20"/>
              </w:rPr>
              <w:t xml:space="preserve">Psychosocial development in adulthood </w:t>
            </w:r>
          </w:p>
        </w:tc>
      </w:tr>
      <w:tr w:rsidRPr="00087311" w:rsidR="00BF64A1" w:rsidTr="4DB446D8" w14:paraId="6302D662" w14:textId="77777777">
        <w:tc>
          <w:tcPr>
            <w:tcW w:w="3307" w:type="dxa"/>
            <w:gridSpan w:val="5"/>
            <w:tcMar/>
            <w:vAlign w:val="center"/>
          </w:tcPr>
          <w:p w:rsidRPr="00087311" w:rsidR="00BF64A1" w:rsidP="0086521B" w:rsidRDefault="00BF64A1" w14:paraId="5FE06850" w14:textId="77777777">
            <w:pPr>
              <w:jc w:val="center"/>
              <w:rPr>
                <w:rFonts w:ascii="Arial" w:hAnsi="Arial" w:cs="Arial"/>
                <w:b/>
                <w:sz w:val="20"/>
                <w:szCs w:val="20"/>
              </w:rPr>
            </w:pPr>
          </w:p>
          <w:p w:rsidRPr="00087311" w:rsidR="00BF64A1" w:rsidP="0086521B" w:rsidRDefault="00BF64A1" w14:paraId="3F0EABB7" w14:textId="77777777">
            <w:pPr>
              <w:jc w:val="center"/>
              <w:rPr>
                <w:rFonts w:ascii="Arial" w:hAnsi="Arial" w:cs="Arial"/>
                <w:b/>
                <w:sz w:val="20"/>
                <w:szCs w:val="20"/>
              </w:rPr>
            </w:pPr>
          </w:p>
        </w:tc>
        <w:tc>
          <w:tcPr>
            <w:tcW w:w="3401" w:type="dxa"/>
            <w:gridSpan w:val="8"/>
            <w:tcMar/>
            <w:vAlign w:val="center"/>
          </w:tcPr>
          <w:p w:rsidRPr="00087311" w:rsidR="00BF64A1" w:rsidP="0086521B" w:rsidRDefault="00BF64A1" w14:paraId="30DE5F7A" w14:textId="77777777">
            <w:pPr>
              <w:jc w:val="center"/>
              <w:rPr>
                <w:rFonts w:ascii="Arial" w:hAnsi="Arial" w:cs="Arial"/>
                <w:b/>
                <w:sz w:val="20"/>
                <w:szCs w:val="20"/>
              </w:rPr>
            </w:pPr>
          </w:p>
        </w:tc>
        <w:tc>
          <w:tcPr>
            <w:tcW w:w="1558" w:type="dxa"/>
            <w:gridSpan w:val="2"/>
            <w:tcMar/>
            <w:vAlign w:val="center"/>
          </w:tcPr>
          <w:p w:rsidRPr="00087311" w:rsidR="00BF64A1" w:rsidP="0086521B" w:rsidRDefault="00BF64A1" w14:paraId="5E01968C" w14:textId="77777777">
            <w:pPr>
              <w:jc w:val="center"/>
              <w:rPr>
                <w:rFonts w:ascii="Arial" w:hAnsi="Arial" w:cs="Arial"/>
                <w:b/>
                <w:sz w:val="20"/>
                <w:szCs w:val="20"/>
              </w:rPr>
            </w:pPr>
          </w:p>
        </w:tc>
        <w:tc>
          <w:tcPr>
            <w:tcW w:w="1424" w:type="dxa"/>
            <w:gridSpan w:val="3"/>
            <w:tcMar/>
            <w:vAlign w:val="center"/>
          </w:tcPr>
          <w:p w:rsidRPr="00087311" w:rsidR="00BF64A1" w:rsidP="0086521B" w:rsidRDefault="00BF64A1" w14:paraId="7DF960C8" w14:textId="77777777">
            <w:pPr>
              <w:jc w:val="center"/>
              <w:rPr>
                <w:rFonts w:ascii="Arial" w:hAnsi="Arial" w:cs="Arial"/>
                <w:b/>
                <w:sz w:val="20"/>
                <w:szCs w:val="20"/>
              </w:rPr>
            </w:pPr>
          </w:p>
        </w:tc>
      </w:tr>
      <w:tr w:rsidRPr="00087311" w:rsidR="00BF64A1" w:rsidTr="4DB446D8" w14:paraId="301B3125" w14:textId="77777777">
        <w:tc>
          <w:tcPr>
            <w:tcW w:w="3307" w:type="dxa"/>
            <w:gridSpan w:val="5"/>
            <w:tcBorders>
              <w:top w:val="nil"/>
              <w:left w:val="nil"/>
              <w:bottom w:val="single" w:color="auto" w:sz="4" w:space="0"/>
              <w:right w:val="nil"/>
            </w:tcBorders>
            <w:tcMar/>
            <w:vAlign w:val="center"/>
          </w:tcPr>
          <w:p w:rsidRPr="00087311" w:rsidR="00BF64A1" w:rsidP="0086521B" w:rsidRDefault="00BF64A1" w14:paraId="7EE76602" w14:textId="77777777">
            <w:pPr>
              <w:jc w:val="center"/>
              <w:rPr>
                <w:rFonts w:ascii="Arial" w:hAnsi="Arial" w:cs="Arial"/>
                <w:b/>
                <w:sz w:val="20"/>
                <w:szCs w:val="20"/>
              </w:rPr>
            </w:pPr>
            <w:r w:rsidRPr="00087311">
              <w:rPr>
                <w:rFonts w:ascii="Arial" w:hAnsi="Arial" w:cs="Arial"/>
                <w:b/>
                <w:sz w:val="20"/>
                <w:szCs w:val="20"/>
              </w:rPr>
              <w:t>Študijski program in stopnja</w:t>
            </w:r>
          </w:p>
          <w:p w:rsidRPr="00087311" w:rsidR="00BF64A1" w:rsidP="0086521B" w:rsidRDefault="00BF64A1" w14:paraId="0E4156F6" w14:textId="77777777">
            <w:pPr>
              <w:jc w:val="center"/>
              <w:rPr>
                <w:rFonts w:ascii="Arial" w:hAnsi="Arial" w:cs="Arial"/>
                <w:sz w:val="20"/>
                <w:szCs w:val="20"/>
              </w:rPr>
            </w:pPr>
            <w:r w:rsidRPr="00087311">
              <w:rPr>
                <w:rFonts w:ascii="Arial" w:hAnsi="Arial" w:cs="Arial"/>
                <w:b/>
                <w:sz w:val="20"/>
                <w:szCs w:val="20"/>
              </w:rPr>
              <w:t>Study programme and level</w:t>
            </w:r>
          </w:p>
        </w:tc>
        <w:tc>
          <w:tcPr>
            <w:tcW w:w="3401" w:type="dxa"/>
            <w:gridSpan w:val="8"/>
            <w:tcBorders>
              <w:top w:val="nil"/>
              <w:left w:val="nil"/>
              <w:bottom w:val="single" w:color="auto" w:sz="4" w:space="0"/>
              <w:right w:val="nil"/>
            </w:tcBorders>
            <w:tcMar/>
            <w:vAlign w:val="center"/>
          </w:tcPr>
          <w:p w:rsidRPr="00087311" w:rsidR="00BF64A1" w:rsidP="0086521B" w:rsidRDefault="00BF64A1" w14:paraId="7BB1D522" w14:textId="77777777">
            <w:pPr>
              <w:jc w:val="center"/>
              <w:rPr>
                <w:rFonts w:ascii="Arial" w:hAnsi="Arial" w:cs="Arial"/>
                <w:b/>
                <w:sz w:val="20"/>
                <w:szCs w:val="20"/>
              </w:rPr>
            </w:pPr>
            <w:r w:rsidRPr="00087311">
              <w:rPr>
                <w:rFonts w:ascii="Arial" w:hAnsi="Arial" w:cs="Arial"/>
                <w:b/>
                <w:sz w:val="20"/>
                <w:szCs w:val="20"/>
              </w:rPr>
              <w:t>Študijska smer</w:t>
            </w:r>
          </w:p>
          <w:p w:rsidRPr="00087311" w:rsidR="00BF64A1" w:rsidP="0086521B" w:rsidRDefault="00BF64A1" w14:paraId="704A7B46" w14:textId="77777777">
            <w:pPr>
              <w:jc w:val="center"/>
              <w:rPr>
                <w:rFonts w:ascii="Arial" w:hAnsi="Arial" w:cs="Arial"/>
                <w:b/>
                <w:sz w:val="20"/>
                <w:szCs w:val="20"/>
              </w:rPr>
            </w:pPr>
            <w:r w:rsidRPr="00087311">
              <w:rPr>
                <w:rFonts w:ascii="Arial" w:hAnsi="Arial" w:cs="Arial"/>
                <w:b/>
                <w:sz w:val="20"/>
                <w:szCs w:val="20"/>
              </w:rPr>
              <w:t>Study field</w:t>
            </w:r>
          </w:p>
        </w:tc>
        <w:tc>
          <w:tcPr>
            <w:tcW w:w="1558" w:type="dxa"/>
            <w:gridSpan w:val="2"/>
            <w:tcBorders>
              <w:top w:val="nil"/>
              <w:left w:val="nil"/>
              <w:bottom w:val="single" w:color="auto" w:sz="4" w:space="0"/>
              <w:right w:val="nil"/>
            </w:tcBorders>
            <w:tcMar/>
            <w:vAlign w:val="center"/>
          </w:tcPr>
          <w:p w:rsidRPr="00087311" w:rsidR="00BF64A1" w:rsidP="0086521B" w:rsidRDefault="00BF64A1" w14:paraId="74682B6E" w14:textId="77777777">
            <w:pPr>
              <w:jc w:val="center"/>
              <w:rPr>
                <w:rFonts w:ascii="Arial" w:hAnsi="Arial" w:cs="Arial"/>
                <w:b/>
                <w:sz w:val="20"/>
                <w:szCs w:val="20"/>
              </w:rPr>
            </w:pPr>
            <w:r w:rsidRPr="00087311">
              <w:rPr>
                <w:rFonts w:ascii="Arial" w:hAnsi="Arial" w:cs="Arial"/>
                <w:b/>
                <w:sz w:val="20"/>
                <w:szCs w:val="20"/>
              </w:rPr>
              <w:t>Letnik</w:t>
            </w:r>
          </w:p>
          <w:p w:rsidRPr="00087311" w:rsidR="00BF64A1" w:rsidP="0086521B" w:rsidRDefault="00BF64A1" w14:paraId="5B5716AB" w14:textId="77777777">
            <w:pPr>
              <w:jc w:val="center"/>
              <w:rPr>
                <w:rFonts w:ascii="Arial" w:hAnsi="Arial" w:cs="Arial"/>
                <w:b/>
                <w:sz w:val="20"/>
                <w:szCs w:val="20"/>
              </w:rPr>
            </w:pPr>
            <w:r w:rsidRPr="00087311">
              <w:rPr>
                <w:rFonts w:ascii="Arial" w:hAnsi="Arial" w:cs="Arial"/>
                <w:b/>
                <w:sz w:val="20"/>
                <w:szCs w:val="20"/>
              </w:rPr>
              <w:t>Academic year</w:t>
            </w:r>
          </w:p>
        </w:tc>
        <w:tc>
          <w:tcPr>
            <w:tcW w:w="1424" w:type="dxa"/>
            <w:gridSpan w:val="3"/>
            <w:tcBorders>
              <w:top w:val="nil"/>
              <w:left w:val="nil"/>
              <w:bottom w:val="single" w:color="auto" w:sz="4" w:space="0"/>
              <w:right w:val="nil"/>
            </w:tcBorders>
            <w:tcMar/>
            <w:vAlign w:val="center"/>
          </w:tcPr>
          <w:p w:rsidRPr="00087311" w:rsidR="00BF64A1" w:rsidP="0086521B" w:rsidRDefault="00BF64A1" w14:paraId="370D73C4" w14:textId="77777777">
            <w:pPr>
              <w:jc w:val="center"/>
              <w:rPr>
                <w:rFonts w:ascii="Arial" w:hAnsi="Arial" w:cs="Arial"/>
                <w:b/>
                <w:sz w:val="20"/>
                <w:szCs w:val="20"/>
              </w:rPr>
            </w:pPr>
            <w:r w:rsidRPr="00087311">
              <w:rPr>
                <w:rFonts w:ascii="Arial" w:hAnsi="Arial" w:cs="Arial"/>
                <w:b/>
                <w:sz w:val="20"/>
                <w:szCs w:val="20"/>
              </w:rPr>
              <w:t>Semester</w:t>
            </w:r>
          </w:p>
          <w:p w:rsidRPr="00087311" w:rsidR="00BF64A1" w:rsidP="0086521B" w:rsidRDefault="00BF64A1" w14:paraId="1A1EF149" w14:textId="77777777">
            <w:pPr>
              <w:jc w:val="center"/>
              <w:rPr>
                <w:rFonts w:ascii="Arial" w:hAnsi="Arial" w:cs="Arial"/>
                <w:b/>
                <w:sz w:val="20"/>
                <w:szCs w:val="20"/>
              </w:rPr>
            </w:pPr>
            <w:r w:rsidRPr="00087311">
              <w:rPr>
                <w:rFonts w:ascii="Arial" w:hAnsi="Arial" w:cs="Arial"/>
                <w:b/>
                <w:sz w:val="20"/>
                <w:szCs w:val="20"/>
              </w:rPr>
              <w:t>Semester</w:t>
            </w:r>
          </w:p>
        </w:tc>
      </w:tr>
      <w:tr w:rsidRPr="00087311" w:rsidR="00BF64A1" w:rsidTr="4DB446D8" w14:paraId="7BA21AE3"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DB17B8" w14:paraId="1E39380D" w14:textId="7A944BF8">
            <w:pPr>
              <w:jc w:val="center"/>
              <w:rPr>
                <w:rFonts w:ascii="Arial" w:hAnsi="Arial" w:cs="Arial"/>
                <w:bCs/>
                <w:sz w:val="20"/>
                <w:szCs w:val="20"/>
              </w:rPr>
            </w:pPr>
            <w:r>
              <w:rPr>
                <w:rFonts w:ascii="Arial" w:hAnsi="Arial" w:cs="Arial"/>
                <w:bCs/>
                <w:sz w:val="20"/>
                <w:szCs w:val="20"/>
              </w:rPr>
              <w:t>Andragogika</w:t>
            </w:r>
            <w:r w:rsidRPr="00087311" w:rsidR="00BF64A1">
              <w:rPr>
                <w:rFonts w:ascii="Arial" w:hAnsi="Arial" w:cs="Arial"/>
                <w:bCs/>
                <w:sz w:val="20"/>
                <w:szCs w:val="20"/>
              </w:rPr>
              <w:t>,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14281BDF" w14:textId="77777777">
            <w:pPr>
              <w:jc w:val="center"/>
              <w:rPr>
                <w:rFonts w:ascii="Arial" w:hAnsi="Arial" w:cs="Arial"/>
                <w:bCs/>
                <w:sz w:val="20"/>
                <w:szCs w:val="20"/>
              </w:rPr>
            </w:pPr>
            <w:r w:rsidRPr="00087311">
              <w:rPr>
                <w:rFonts w:ascii="Arial" w:hAnsi="Arial" w:cs="Arial"/>
                <w:bCs/>
                <w:sz w:val="20"/>
                <w:szCs w:val="20"/>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61C208FC" w14:textId="77777777">
            <w:pPr>
              <w:jc w:val="center"/>
              <w:rPr>
                <w:rFonts w:ascii="Arial" w:hAnsi="Arial" w:cs="Arial"/>
                <w:bCs/>
                <w:sz w:val="20"/>
                <w:szCs w:val="20"/>
              </w:rPr>
            </w:pPr>
            <w:r w:rsidRPr="00087311">
              <w:rPr>
                <w:rFonts w:ascii="Arial" w:hAnsi="Arial" w:cs="Arial"/>
                <w:bCs/>
                <w:sz w:val="20"/>
                <w:szCs w:val="20"/>
              </w:rPr>
              <w:t>1.</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6BDF969E" w14:textId="77777777">
            <w:pPr>
              <w:jc w:val="center"/>
              <w:rPr>
                <w:rFonts w:ascii="Arial" w:hAnsi="Arial" w:cs="Arial"/>
                <w:bCs/>
                <w:sz w:val="20"/>
                <w:szCs w:val="20"/>
              </w:rPr>
            </w:pPr>
            <w:r w:rsidRPr="00087311">
              <w:rPr>
                <w:rFonts w:ascii="Arial" w:hAnsi="Arial" w:cs="Arial"/>
                <w:bCs/>
                <w:sz w:val="20"/>
                <w:szCs w:val="20"/>
              </w:rPr>
              <w:t>1.</w:t>
            </w:r>
          </w:p>
        </w:tc>
      </w:tr>
      <w:tr w:rsidRPr="00087311" w:rsidR="00BF64A1" w:rsidTr="4DB446D8" w14:paraId="196772A5"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087311" w:rsidR="00BF64A1" w:rsidP="00DB17B8" w:rsidRDefault="00BF64A1" w14:paraId="14EE8176" w14:textId="2633549E">
            <w:pPr>
              <w:jc w:val="center"/>
              <w:rPr>
                <w:rFonts w:ascii="Arial" w:hAnsi="Arial" w:cs="Arial"/>
                <w:bCs/>
                <w:sz w:val="20"/>
                <w:szCs w:val="20"/>
              </w:rPr>
            </w:pPr>
            <w:r w:rsidRPr="00087311">
              <w:rPr>
                <w:rFonts w:ascii="Arial" w:hAnsi="Arial" w:cs="Arial"/>
                <w:bCs/>
                <w:color w:val="000000"/>
                <w:sz w:val="20"/>
                <w:szCs w:val="20"/>
              </w:rPr>
              <w:t>Adult Education, 2</w:t>
            </w:r>
            <w:r w:rsidRPr="00087311">
              <w:rPr>
                <w:rFonts w:ascii="Arial" w:hAnsi="Arial" w:cs="Arial"/>
                <w:bCs/>
                <w:color w:val="000000"/>
                <w:sz w:val="20"/>
                <w:szCs w:val="20"/>
                <w:vertAlign w:val="superscript"/>
              </w:rPr>
              <w:t>nd</w:t>
            </w:r>
            <w:r w:rsidRPr="00087311">
              <w:rPr>
                <w:rFonts w:ascii="Arial" w:hAnsi="Arial" w:cs="Arial"/>
                <w:bCs/>
                <w:color w:val="000000"/>
                <w:sz w:val="20"/>
                <w:szCs w:val="20"/>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1CE93D3F" w14:textId="77777777">
            <w:pPr>
              <w:jc w:val="center"/>
              <w:rPr>
                <w:rFonts w:ascii="Arial" w:hAnsi="Arial" w:cs="Arial"/>
                <w:bCs/>
                <w:sz w:val="20"/>
                <w:szCs w:val="20"/>
              </w:rPr>
            </w:pPr>
            <w:r w:rsidRPr="00087311">
              <w:rPr>
                <w:rFonts w:ascii="Arial" w:hAnsi="Arial" w:cs="Arial"/>
                <w:bCs/>
                <w:sz w:val="20"/>
                <w:szCs w:val="20"/>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3ADF6843" w14:textId="77777777">
            <w:pPr>
              <w:jc w:val="center"/>
              <w:rPr>
                <w:rFonts w:ascii="Arial" w:hAnsi="Arial" w:cs="Arial"/>
                <w:bCs/>
                <w:sz w:val="20"/>
                <w:szCs w:val="20"/>
              </w:rPr>
            </w:pPr>
            <w:r w:rsidRPr="00087311">
              <w:rPr>
                <w:rFonts w:ascii="Arial" w:hAnsi="Arial" w:cs="Arial"/>
                <w:bCs/>
                <w:sz w:val="20"/>
                <w:szCs w:val="20"/>
              </w:rPr>
              <w:t>1</w:t>
            </w:r>
            <w:r w:rsidRPr="00087311">
              <w:rPr>
                <w:rFonts w:ascii="Arial" w:hAnsi="Arial" w:cs="Arial"/>
                <w:bCs/>
                <w:sz w:val="20"/>
                <w:szCs w:val="20"/>
                <w:vertAlign w:val="superscript"/>
              </w:rPr>
              <w:t>st</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27AFAC08" w14:textId="77777777">
            <w:pPr>
              <w:jc w:val="center"/>
              <w:rPr>
                <w:rFonts w:ascii="Arial" w:hAnsi="Arial" w:cs="Arial"/>
                <w:bCs/>
                <w:sz w:val="20"/>
                <w:szCs w:val="20"/>
              </w:rPr>
            </w:pPr>
            <w:r w:rsidRPr="00087311">
              <w:rPr>
                <w:rFonts w:ascii="Arial" w:hAnsi="Arial" w:cs="Arial"/>
                <w:bCs/>
                <w:sz w:val="20"/>
                <w:szCs w:val="20"/>
              </w:rPr>
              <w:t>1</w:t>
            </w:r>
            <w:r w:rsidRPr="00087311">
              <w:rPr>
                <w:rFonts w:ascii="Arial" w:hAnsi="Arial" w:cs="Arial"/>
                <w:bCs/>
                <w:sz w:val="20"/>
                <w:szCs w:val="20"/>
                <w:vertAlign w:val="superscript"/>
              </w:rPr>
              <w:t>st</w:t>
            </w:r>
          </w:p>
        </w:tc>
      </w:tr>
      <w:tr w:rsidRPr="00087311" w:rsidR="00BF64A1" w:rsidTr="4DB446D8" w14:paraId="6670E817" w14:textId="77777777">
        <w:trPr>
          <w:trHeight w:val="103"/>
        </w:trPr>
        <w:tc>
          <w:tcPr>
            <w:tcW w:w="9690" w:type="dxa"/>
            <w:gridSpan w:val="18"/>
            <w:tcMar/>
          </w:tcPr>
          <w:p w:rsidRPr="00087311" w:rsidR="00BF64A1" w:rsidP="0086521B" w:rsidRDefault="00BF64A1" w14:paraId="30A5DF36" w14:textId="77777777">
            <w:pPr>
              <w:rPr>
                <w:rFonts w:ascii="Arial" w:hAnsi="Arial" w:cs="Arial"/>
                <w:b/>
                <w:bCs/>
                <w:sz w:val="20"/>
                <w:szCs w:val="20"/>
              </w:rPr>
            </w:pPr>
          </w:p>
        </w:tc>
      </w:tr>
      <w:tr w:rsidRPr="00087311" w:rsidR="00BF64A1" w:rsidTr="4DB446D8" w14:paraId="6D9CB86D" w14:textId="77777777">
        <w:tc>
          <w:tcPr>
            <w:tcW w:w="5718" w:type="dxa"/>
            <w:gridSpan w:val="12"/>
            <w:tcBorders>
              <w:top w:val="nil"/>
              <w:left w:val="nil"/>
              <w:bottom w:val="nil"/>
              <w:right w:val="single" w:color="auto" w:sz="4" w:space="0"/>
            </w:tcBorders>
            <w:tcMar/>
          </w:tcPr>
          <w:p w:rsidRPr="00087311" w:rsidR="00BF64A1" w:rsidP="0086521B" w:rsidRDefault="00BF64A1" w14:paraId="1484B384" w14:textId="77777777">
            <w:pPr>
              <w:rPr>
                <w:rFonts w:ascii="Arial" w:hAnsi="Arial" w:cs="Arial"/>
                <w:b/>
                <w:sz w:val="20"/>
                <w:szCs w:val="20"/>
              </w:rPr>
            </w:pPr>
            <w:r w:rsidRPr="00087311">
              <w:rPr>
                <w:rFonts w:ascii="Arial" w:hAnsi="Arial" w:cs="Arial"/>
                <w:b/>
                <w:sz w:val="20"/>
                <w:szCs w:val="20"/>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087311" w:rsidR="00BF64A1" w:rsidP="0086521B" w:rsidRDefault="00A80BF3" w14:paraId="41E79DC7" w14:textId="0C01CED4">
            <w:pPr>
              <w:rPr>
                <w:rFonts w:ascii="Arial" w:hAnsi="Arial" w:cs="Arial"/>
                <w:sz w:val="20"/>
                <w:szCs w:val="20"/>
              </w:rPr>
            </w:pPr>
            <w:r w:rsidRPr="00087311">
              <w:rPr>
                <w:rFonts w:ascii="Arial" w:hAnsi="Arial" w:cs="Arial"/>
                <w:sz w:val="20"/>
                <w:szCs w:val="20"/>
              </w:rPr>
              <w:t>O</w:t>
            </w:r>
            <w:r w:rsidRPr="00087311" w:rsidR="00BF64A1">
              <w:rPr>
                <w:rFonts w:ascii="Arial" w:hAnsi="Arial" w:cs="Arial"/>
                <w:sz w:val="20"/>
                <w:szCs w:val="20"/>
              </w:rPr>
              <w:t>bvezni</w:t>
            </w:r>
            <w:r>
              <w:rPr>
                <w:rFonts w:ascii="Arial" w:hAnsi="Arial" w:cs="Arial"/>
                <w:sz w:val="20"/>
                <w:szCs w:val="20"/>
              </w:rPr>
              <w:t>/Compulsory</w:t>
            </w:r>
          </w:p>
        </w:tc>
      </w:tr>
      <w:tr w:rsidRPr="00087311" w:rsidR="00BF64A1" w:rsidTr="4DB446D8" w14:paraId="0F96B57A" w14:textId="77777777">
        <w:tc>
          <w:tcPr>
            <w:tcW w:w="5718" w:type="dxa"/>
            <w:gridSpan w:val="12"/>
            <w:tcMar/>
          </w:tcPr>
          <w:p w:rsidRPr="00087311" w:rsidR="00BF64A1" w:rsidP="0086521B" w:rsidRDefault="00BF64A1" w14:paraId="305C2556" w14:textId="77777777">
            <w:pPr>
              <w:rPr>
                <w:rFonts w:ascii="Arial" w:hAnsi="Arial" w:cs="Arial"/>
                <w:b/>
                <w:sz w:val="20"/>
                <w:szCs w:val="20"/>
              </w:rPr>
            </w:pPr>
          </w:p>
          <w:p w:rsidRPr="00087311" w:rsidR="00BF64A1" w:rsidP="0086521B" w:rsidRDefault="00BF64A1" w14:paraId="5A1111E8" w14:textId="77777777">
            <w:pPr>
              <w:rPr>
                <w:rFonts w:ascii="Arial" w:hAnsi="Arial" w:cs="Arial"/>
                <w:b/>
                <w:sz w:val="20"/>
                <w:szCs w:val="20"/>
              </w:rPr>
            </w:pPr>
          </w:p>
        </w:tc>
        <w:tc>
          <w:tcPr>
            <w:tcW w:w="3972" w:type="dxa"/>
            <w:gridSpan w:val="6"/>
            <w:tcBorders>
              <w:top w:val="single" w:color="auto" w:sz="4" w:space="0"/>
              <w:left w:val="nil"/>
              <w:bottom w:val="single" w:color="auto" w:sz="4" w:space="0"/>
              <w:right w:val="nil"/>
            </w:tcBorders>
            <w:tcMar/>
          </w:tcPr>
          <w:p w:rsidRPr="00087311" w:rsidR="00BF64A1" w:rsidP="0086521B" w:rsidRDefault="00BF64A1" w14:paraId="5BE8DDED" w14:textId="77777777">
            <w:pPr>
              <w:rPr>
                <w:rFonts w:ascii="Arial" w:hAnsi="Arial" w:cs="Arial"/>
                <w:sz w:val="20"/>
                <w:szCs w:val="20"/>
              </w:rPr>
            </w:pPr>
          </w:p>
        </w:tc>
      </w:tr>
      <w:tr w:rsidRPr="00087311" w:rsidR="00BF64A1" w:rsidTr="4DB446D8" w14:paraId="2E2EC5A0" w14:textId="77777777">
        <w:tc>
          <w:tcPr>
            <w:tcW w:w="5718" w:type="dxa"/>
            <w:gridSpan w:val="12"/>
            <w:tcBorders>
              <w:top w:val="nil"/>
              <w:left w:val="nil"/>
              <w:bottom w:val="nil"/>
              <w:right w:val="single" w:color="auto" w:sz="4" w:space="0"/>
            </w:tcBorders>
            <w:tcMar/>
          </w:tcPr>
          <w:p w:rsidRPr="00087311" w:rsidR="00BF64A1" w:rsidP="0086521B" w:rsidRDefault="00BF64A1" w14:paraId="23BCBDC6" w14:textId="77777777">
            <w:pPr>
              <w:rPr>
                <w:rFonts w:ascii="Arial" w:hAnsi="Arial" w:cs="Arial"/>
                <w:b/>
                <w:sz w:val="20"/>
                <w:szCs w:val="20"/>
              </w:rPr>
            </w:pPr>
            <w:r w:rsidRPr="00087311">
              <w:rPr>
                <w:rFonts w:ascii="Arial" w:hAnsi="Arial" w:cs="Arial"/>
                <w:b/>
                <w:sz w:val="20"/>
                <w:szCs w:val="20"/>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087311" w:rsidR="00BF64A1" w:rsidP="0086521B" w:rsidRDefault="00BF64A1" w14:paraId="1AC90E1A" w14:textId="77777777">
            <w:pPr>
              <w:rPr>
                <w:rFonts w:ascii="Arial" w:hAnsi="Arial" w:cs="Arial"/>
                <w:color w:val="FF0000"/>
                <w:sz w:val="20"/>
                <w:szCs w:val="20"/>
              </w:rPr>
            </w:pPr>
          </w:p>
        </w:tc>
      </w:tr>
      <w:tr w:rsidRPr="00087311" w:rsidR="00BF64A1" w:rsidTr="4DB446D8" w14:paraId="5995F3A6" w14:textId="77777777">
        <w:tc>
          <w:tcPr>
            <w:tcW w:w="9690" w:type="dxa"/>
            <w:gridSpan w:val="18"/>
            <w:tcMar/>
          </w:tcPr>
          <w:p w:rsidRPr="00087311" w:rsidR="00BF64A1" w:rsidP="0086521B" w:rsidRDefault="00BF64A1" w14:paraId="53605E38" w14:textId="77777777">
            <w:pPr>
              <w:rPr>
                <w:rFonts w:ascii="Arial" w:hAnsi="Arial" w:cs="Arial"/>
                <w:sz w:val="20"/>
                <w:szCs w:val="20"/>
              </w:rPr>
            </w:pPr>
          </w:p>
          <w:p w:rsidRPr="00087311" w:rsidR="00BF64A1" w:rsidP="0086521B" w:rsidRDefault="00BF64A1" w14:paraId="330B750B" w14:textId="77777777">
            <w:pPr>
              <w:rPr>
                <w:rFonts w:ascii="Arial" w:hAnsi="Arial" w:cs="Arial"/>
                <w:sz w:val="20"/>
                <w:szCs w:val="20"/>
              </w:rPr>
            </w:pPr>
          </w:p>
        </w:tc>
      </w:tr>
      <w:tr w:rsidRPr="00087311" w:rsidR="00BF64A1" w:rsidTr="4DB446D8" w14:paraId="224E73D4" w14:textId="77777777">
        <w:tc>
          <w:tcPr>
            <w:tcW w:w="1410" w:type="dxa"/>
            <w:tcBorders>
              <w:top w:val="nil"/>
              <w:left w:val="nil"/>
              <w:bottom w:val="single" w:color="auto" w:sz="4" w:space="0"/>
              <w:right w:val="nil"/>
            </w:tcBorders>
            <w:tcMar/>
            <w:vAlign w:val="center"/>
          </w:tcPr>
          <w:p w:rsidRPr="00087311" w:rsidR="00BF64A1" w:rsidP="0086521B" w:rsidRDefault="00BF64A1" w14:paraId="68B0FA2C" w14:textId="77777777">
            <w:pPr>
              <w:jc w:val="center"/>
              <w:rPr>
                <w:rFonts w:ascii="Arial" w:hAnsi="Arial" w:cs="Arial"/>
                <w:b/>
                <w:sz w:val="20"/>
                <w:szCs w:val="20"/>
              </w:rPr>
            </w:pPr>
            <w:r w:rsidRPr="00087311">
              <w:rPr>
                <w:rFonts w:ascii="Arial" w:hAnsi="Arial" w:cs="Arial"/>
                <w:b/>
                <w:sz w:val="20"/>
                <w:szCs w:val="20"/>
              </w:rPr>
              <w:t>Predavanja</w:t>
            </w:r>
          </w:p>
          <w:p w:rsidRPr="00087311" w:rsidR="00BF64A1" w:rsidP="0086521B" w:rsidRDefault="00BF64A1" w14:paraId="687A6623" w14:textId="77777777">
            <w:pPr>
              <w:jc w:val="center"/>
              <w:rPr>
                <w:rFonts w:ascii="Arial" w:hAnsi="Arial" w:cs="Arial"/>
                <w:sz w:val="20"/>
                <w:szCs w:val="20"/>
              </w:rPr>
            </w:pPr>
            <w:r w:rsidRPr="00087311">
              <w:rPr>
                <w:rFonts w:ascii="Arial" w:hAnsi="Arial" w:cs="Arial"/>
                <w:b/>
                <w:sz w:val="20"/>
                <w:szCs w:val="20"/>
              </w:rPr>
              <w:t>Lectures</w:t>
            </w:r>
          </w:p>
        </w:tc>
        <w:tc>
          <w:tcPr>
            <w:tcW w:w="1410" w:type="dxa"/>
            <w:gridSpan w:val="3"/>
            <w:tcBorders>
              <w:top w:val="nil"/>
              <w:left w:val="nil"/>
              <w:bottom w:val="single" w:color="auto" w:sz="4" w:space="0"/>
              <w:right w:val="nil"/>
            </w:tcBorders>
            <w:tcMar/>
            <w:vAlign w:val="center"/>
          </w:tcPr>
          <w:p w:rsidRPr="00087311" w:rsidR="00BF64A1" w:rsidP="0086521B" w:rsidRDefault="00BF64A1" w14:paraId="3AAD4C18" w14:textId="77777777">
            <w:pPr>
              <w:jc w:val="center"/>
              <w:rPr>
                <w:rFonts w:ascii="Arial" w:hAnsi="Arial" w:cs="Arial"/>
                <w:b/>
                <w:sz w:val="20"/>
                <w:szCs w:val="20"/>
              </w:rPr>
            </w:pPr>
            <w:r w:rsidRPr="00087311">
              <w:rPr>
                <w:rFonts w:ascii="Arial" w:hAnsi="Arial" w:cs="Arial"/>
                <w:b/>
                <w:sz w:val="20"/>
                <w:szCs w:val="20"/>
              </w:rPr>
              <w:t>Seminar</w:t>
            </w:r>
          </w:p>
          <w:p w:rsidRPr="00087311" w:rsidR="00BF64A1" w:rsidP="0086521B" w:rsidRDefault="00BF64A1" w14:paraId="254D0678" w14:textId="77777777">
            <w:pPr>
              <w:jc w:val="center"/>
              <w:rPr>
                <w:rFonts w:ascii="Arial" w:hAnsi="Arial" w:cs="Arial"/>
                <w:b/>
                <w:sz w:val="20"/>
                <w:szCs w:val="20"/>
              </w:rPr>
            </w:pPr>
            <w:r w:rsidRPr="00087311">
              <w:rPr>
                <w:rFonts w:ascii="Arial" w:hAnsi="Arial" w:cs="Arial"/>
                <w:b/>
                <w:sz w:val="20"/>
                <w:szCs w:val="20"/>
              </w:rPr>
              <w:t>Seminar</w:t>
            </w:r>
          </w:p>
        </w:tc>
        <w:tc>
          <w:tcPr>
            <w:tcW w:w="1418" w:type="dxa"/>
            <w:gridSpan w:val="3"/>
            <w:tcBorders>
              <w:top w:val="nil"/>
              <w:left w:val="nil"/>
              <w:bottom w:val="single" w:color="auto" w:sz="4" w:space="0"/>
              <w:right w:val="nil"/>
            </w:tcBorders>
            <w:tcMar/>
            <w:vAlign w:val="center"/>
          </w:tcPr>
          <w:p w:rsidRPr="00087311" w:rsidR="00BF64A1" w:rsidP="0086521B" w:rsidRDefault="00BF64A1" w14:paraId="16FDE397" w14:textId="77777777">
            <w:pPr>
              <w:jc w:val="center"/>
              <w:rPr>
                <w:rFonts w:ascii="Arial" w:hAnsi="Arial" w:cs="Arial"/>
                <w:b/>
                <w:sz w:val="20"/>
                <w:szCs w:val="20"/>
              </w:rPr>
            </w:pPr>
            <w:r w:rsidRPr="00087311">
              <w:rPr>
                <w:rFonts w:ascii="Arial" w:hAnsi="Arial" w:cs="Arial"/>
                <w:b/>
                <w:sz w:val="20"/>
                <w:szCs w:val="20"/>
              </w:rPr>
              <w:t>Vaje</w:t>
            </w:r>
          </w:p>
          <w:p w:rsidRPr="00087311" w:rsidR="00BF64A1" w:rsidP="0086521B" w:rsidRDefault="00BF64A1" w14:paraId="2510E1F6" w14:textId="77777777">
            <w:pPr>
              <w:jc w:val="center"/>
              <w:rPr>
                <w:rFonts w:ascii="Arial" w:hAnsi="Arial" w:cs="Arial"/>
                <w:b/>
                <w:sz w:val="20"/>
                <w:szCs w:val="20"/>
              </w:rPr>
            </w:pPr>
            <w:r w:rsidRPr="00087311">
              <w:rPr>
                <w:rFonts w:ascii="Arial" w:hAnsi="Arial" w:cs="Arial"/>
                <w:b/>
                <w:sz w:val="20"/>
                <w:szCs w:val="20"/>
              </w:rPr>
              <w:t>Tutorial</w:t>
            </w:r>
          </w:p>
        </w:tc>
        <w:tc>
          <w:tcPr>
            <w:tcW w:w="1418" w:type="dxa"/>
            <w:gridSpan w:val="4"/>
            <w:tcBorders>
              <w:top w:val="nil"/>
              <w:left w:val="nil"/>
              <w:bottom w:val="single" w:color="auto" w:sz="4" w:space="0"/>
              <w:right w:val="nil"/>
            </w:tcBorders>
            <w:tcMar/>
            <w:vAlign w:val="center"/>
          </w:tcPr>
          <w:p w:rsidRPr="00087311" w:rsidR="00BF64A1" w:rsidP="0086521B" w:rsidRDefault="00BF64A1" w14:paraId="13B9667F" w14:textId="77777777">
            <w:pPr>
              <w:jc w:val="center"/>
              <w:rPr>
                <w:rFonts w:ascii="Arial" w:hAnsi="Arial" w:cs="Arial"/>
                <w:b/>
                <w:sz w:val="20"/>
                <w:szCs w:val="20"/>
              </w:rPr>
            </w:pPr>
            <w:r w:rsidRPr="00087311">
              <w:rPr>
                <w:rFonts w:ascii="Arial" w:hAnsi="Arial" w:cs="Arial"/>
                <w:b/>
                <w:sz w:val="20"/>
                <w:szCs w:val="20"/>
              </w:rPr>
              <w:t>Klinične vaje</w:t>
            </w:r>
          </w:p>
          <w:p w:rsidRPr="00087311" w:rsidR="00BF64A1" w:rsidP="0086521B" w:rsidRDefault="00BF64A1" w14:paraId="4A9DDE98" w14:textId="77777777">
            <w:pPr>
              <w:jc w:val="center"/>
              <w:rPr>
                <w:rFonts w:ascii="Arial" w:hAnsi="Arial" w:cs="Arial"/>
                <w:b/>
                <w:sz w:val="20"/>
                <w:szCs w:val="20"/>
              </w:rPr>
            </w:pPr>
            <w:r w:rsidRPr="00087311">
              <w:rPr>
                <w:rFonts w:ascii="Arial" w:hAnsi="Arial" w:cs="Arial"/>
                <w:b/>
                <w:sz w:val="20"/>
                <w:szCs w:val="20"/>
              </w:rPr>
              <w:t>work</w:t>
            </w:r>
          </w:p>
        </w:tc>
        <w:tc>
          <w:tcPr>
            <w:tcW w:w="1417" w:type="dxa"/>
            <w:gridSpan w:val="3"/>
            <w:tcBorders>
              <w:top w:val="nil"/>
              <w:left w:val="nil"/>
              <w:bottom w:val="single" w:color="auto" w:sz="4" w:space="0"/>
              <w:right w:val="nil"/>
            </w:tcBorders>
            <w:tcMar/>
            <w:vAlign w:val="center"/>
          </w:tcPr>
          <w:p w:rsidRPr="00087311" w:rsidR="00BF64A1" w:rsidP="0086521B" w:rsidRDefault="00BF64A1" w14:paraId="2571397F" w14:textId="77777777">
            <w:pPr>
              <w:jc w:val="center"/>
              <w:rPr>
                <w:rFonts w:ascii="Arial" w:hAnsi="Arial" w:cs="Arial"/>
                <w:b/>
                <w:sz w:val="20"/>
                <w:szCs w:val="20"/>
              </w:rPr>
            </w:pPr>
            <w:r w:rsidRPr="00087311">
              <w:rPr>
                <w:rFonts w:ascii="Arial" w:hAnsi="Arial" w:cs="Arial"/>
                <w:b/>
                <w:sz w:val="20"/>
                <w:szCs w:val="20"/>
              </w:rPr>
              <w:t>Druge oblike študija</w:t>
            </w:r>
          </w:p>
        </w:tc>
        <w:tc>
          <w:tcPr>
            <w:tcW w:w="1417" w:type="dxa"/>
            <w:gridSpan w:val="2"/>
            <w:tcBorders>
              <w:top w:val="nil"/>
              <w:left w:val="nil"/>
              <w:bottom w:val="single" w:color="auto" w:sz="4" w:space="0"/>
              <w:right w:val="nil"/>
            </w:tcBorders>
            <w:tcMar/>
            <w:vAlign w:val="center"/>
          </w:tcPr>
          <w:p w:rsidRPr="00087311" w:rsidR="00BF64A1" w:rsidP="0086521B" w:rsidRDefault="00BF64A1" w14:paraId="03B79388" w14:textId="77777777">
            <w:pPr>
              <w:jc w:val="center"/>
              <w:rPr>
                <w:rFonts w:ascii="Arial" w:hAnsi="Arial" w:cs="Arial"/>
                <w:b/>
                <w:sz w:val="20"/>
                <w:szCs w:val="20"/>
              </w:rPr>
            </w:pPr>
            <w:r w:rsidRPr="00087311">
              <w:rPr>
                <w:rFonts w:ascii="Arial" w:hAnsi="Arial" w:cs="Arial"/>
                <w:b/>
                <w:sz w:val="20"/>
                <w:szCs w:val="20"/>
              </w:rPr>
              <w:t>Samost. delo</w:t>
            </w:r>
          </w:p>
          <w:p w:rsidRPr="00087311" w:rsidR="00BF64A1" w:rsidP="0086521B" w:rsidRDefault="00BF64A1" w14:paraId="34A38C71" w14:textId="77777777">
            <w:pPr>
              <w:jc w:val="center"/>
              <w:rPr>
                <w:rFonts w:ascii="Arial" w:hAnsi="Arial" w:cs="Arial"/>
                <w:b/>
                <w:sz w:val="20"/>
                <w:szCs w:val="20"/>
              </w:rPr>
            </w:pPr>
            <w:r w:rsidRPr="00087311">
              <w:rPr>
                <w:rFonts w:ascii="Arial" w:hAnsi="Arial" w:cs="Arial"/>
                <w:b/>
                <w:sz w:val="20"/>
                <w:szCs w:val="20"/>
              </w:rPr>
              <w:t>Individ. work</w:t>
            </w:r>
          </w:p>
        </w:tc>
        <w:tc>
          <w:tcPr>
            <w:tcW w:w="132" w:type="dxa"/>
            <w:tcMar/>
            <w:vAlign w:val="center"/>
          </w:tcPr>
          <w:p w:rsidRPr="00087311" w:rsidR="00BF64A1" w:rsidP="0086521B" w:rsidRDefault="00BF64A1" w14:paraId="014FA232" w14:textId="77777777">
            <w:pPr>
              <w:jc w:val="center"/>
              <w:rPr>
                <w:rFonts w:ascii="Arial" w:hAnsi="Arial" w:cs="Arial"/>
                <w:b/>
                <w:bCs/>
                <w:sz w:val="20"/>
                <w:szCs w:val="20"/>
              </w:rPr>
            </w:pPr>
          </w:p>
        </w:tc>
        <w:tc>
          <w:tcPr>
            <w:tcW w:w="1068" w:type="dxa"/>
            <w:tcBorders>
              <w:top w:val="nil"/>
              <w:left w:val="nil"/>
              <w:bottom w:val="single" w:color="auto" w:sz="4" w:space="0"/>
              <w:right w:val="nil"/>
            </w:tcBorders>
            <w:tcMar/>
            <w:vAlign w:val="center"/>
          </w:tcPr>
          <w:p w:rsidRPr="00087311" w:rsidR="00BF64A1" w:rsidP="0086521B" w:rsidRDefault="00BF64A1" w14:paraId="670E1527" w14:textId="77777777">
            <w:pPr>
              <w:jc w:val="center"/>
              <w:rPr>
                <w:rFonts w:ascii="Arial" w:hAnsi="Arial" w:cs="Arial"/>
                <w:b/>
                <w:sz w:val="20"/>
                <w:szCs w:val="20"/>
              </w:rPr>
            </w:pPr>
            <w:r w:rsidRPr="00087311">
              <w:rPr>
                <w:rFonts w:ascii="Arial" w:hAnsi="Arial" w:cs="Arial"/>
                <w:b/>
                <w:sz w:val="20"/>
                <w:szCs w:val="20"/>
              </w:rPr>
              <w:t>ECTS</w:t>
            </w:r>
          </w:p>
        </w:tc>
      </w:tr>
      <w:tr w:rsidRPr="00087311" w:rsidR="00BF64A1" w:rsidTr="4DB446D8" w14:paraId="1DD13BF4"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36BE5838" w14:textId="77777777">
            <w:pPr>
              <w:jc w:val="center"/>
              <w:rPr>
                <w:rFonts w:ascii="Arial" w:hAnsi="Arial" w:cs="Arial"/>
                <w:bCs/>
                <w:sz w:val="20"/>
                <w:szCs w:val="20"/>
              </w:rPr>
            </w:pPr>
            <w:r w:rsidRPr="00087311">
              <w:rPr>
                <w:rFonts w:ascii="Arial" w:hAnsi="Arial" w:cs="Arial"/>
                <w:bCs/>
                <w:sz w:val="20"/>
                <w:szCs w:val="20"/>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3F4B2BC5" w14:textId="77777777">
            <w:pPr>
              <w:jc w:val="center"/>
              <w:rPr>
                <w:rFonts w:ascii="Arial" w:hAnsi="Arial" w:cs="Arial"/>
                <w:bCs/>
                <w:sz w:val="20"/>
                <w:szCs w:val="20"/>
              </w:rPr>
            </w:pPr>
            <w:r w:rsidRPr="00087311">
              <w:rPr>
                <w:rFonts w:ascii="Arial" w:hAnsi="Arial" w:cs="Arial"/>
                <w:bCs/>
                <w:sz w:val="20"/>
                <w:szCs w:val="20"/>
              </w:rPr>
              <w:t xml:space="preserve"> 15</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41DAECB9" w14:textId="77777777">
            <w:pPr>
              <w:jc w:val="center"/>
              <w:rPr>
                <w:rFonts w:ascii="Arial" w:hAnsi="Arial" w:cs="Arial"/>
                <w:bCs/>
                <w:sz w:val="20"/>
                <w:szCs w:val="20"/>
              </w:rPr>
            </w:pPr>
            <w:r w:rsidRPr="00087311">
              <w:rPr>
                <w:rFonts w:ascii="Arial" w:hAnsi="Arial" w:cs="Arial"/>
                <w:bCs/>
                <w:sz w:val="20"/>
                <w:szCs w:val="20"/>
              </w:rPr>
              <w:t>15 SV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06B84BFA" w14:textId="77777777">
            <w:pPr>
              <w:jc w:val="center"/>
              <w:rPr>
                <w:rFonts w:ascii="Arial" w:hAnsi="Arial" w:cs="Arial"/>
                <w:bCs/>
                <w:sz w:val="20"/>
                <w:szCs w:val="20"/>
              </w:rPr>
            </w:pPr>
            <w:r w:rsidRPr="00087311">
              <w:rPr>
                <w:rFonts w:ascii="Arial" w:hAnsi="Arial" w:cs="Arial"/>
                <w:bCs/>
                <w:sz w:val="20"/>
                <w:szCs w:val="20"/>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67477655" w14:textId="77777777">
            <w:pPr>
              <w:jc w:val="center"/>
              <w:rPr>
                <w:rFonts w:ascii="Arial" w:hAnsi="Arial" w:cs="Arial"/>
                <w:bCs/>
                <w:sz w:val="20"/>
                <w:szCs w:val="20"/>
              </w:rPr>
            </w:pPr>
            <w:r w:rsidRPr="00087311">
              <w:rPr>
                <w:rFonts w:ascii="Arial" w:hAnsi="Arial" w:cs="Arial"/>
                <w:bCs/>
                <w:sz w:val="20"/>
                <w:szCs w:val="20"/>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3B9383C7" w14:textId="77777777">
            <w:pPr>
              <w:jc w:val="center"/>
              <w:rPr>
                <w:rFonts w:ascii="Arial" w:hAnsi="Arial" w:cs="Arial"/>
                <w:bCs/>
                <w:sz w:val="20"/>
                <w:szCs w:val="20"/>
              </w:rPr>
            </w:pPr>
            <w:r w:rsidRPr="00087311">
              <w:rPr>
                <w:rFonts w:ascii="Arial" w:hAnsi="Arial" w:cs="Arial"/>
                <w:bCs/>
                <w:sz w:val="20"/>
                <w:szCs w:val="20"/>
              </w:rPr>
              <w:t>135</w:t>
            </w:r>
          </w:p>
        </w:tc>
        <w:tc>
          <w:tcPr>
            <w:tcW w:w="132" w:type="dxa"/>
            <w:tcBorders>
              <w:top w:val="nil"/>
              <w:left w:val="single" w:color="auto" w:sz="4" w:space="0"/>
              <w:bottom w:val="nil"/>
              <w:right w:val="single" w:color="auto" w:sz="4" w:space="0"/>
            </w:tcBorders>
            <w:tcMar/>
            <w:vAlign w:val="center"/>
          </w:tcPr>
          <w:p w:rsidRPr="00087311" w:rsidR="00BF64A1" w:rsidP="0086521B" w:rsidRDefault="00BF64A1" w14:paraId="25334E86" w14:textId="77777777">
            <w:pPr>
              <w:jc w:val="center"/>
              <w:rPr>
                <w:rFonts w:ascii="Arial" w:hAnsi="Arial" w:cs="Arial"/>
                <w:bCs/>
                <w:sz w:val="20"/>
                <w:szCs w:val="20"/>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087311" w:rsidR="00BF64A1" w:rsidP="0086521B" w:rsidRDefault="00BF64A1" w14:paraId="3C582D5E" w14:textId="77777777">
            <w:pPr>
              <w:jc w:val="center"/>
              <w:rPr>
                <w:rFonts w:ascii="Arial" w:hAnsi="Arial" w:cs="Arial"/>
                <w:bCs/>
                <w:sz w:val="20"/>
                <w:szCs w:val="20"/>
              </w:rPr>
            </w:pPr>
            <w:r w:rsidRPr="00087311">
              <w:rPr>
                <w:rFonts w:ascii="Arial" w:hAnsi="Arial" w:cs="Arial"/>
                <w:bCs/>
                <w:sz w:val="20"/>
                <w:szCs w:val="20"/>
              </w:rPr>
              <w:t>6</w:t>
            </w:r>
          </w:p>
        </w:tc>
      </w:tr>
      <w:tr w:rsidRPr="00087311" w:rsidR="00BF64A1" w:rsidTr="4DB446D8" w14:paraId="33F0AB8B" w14:textId="77777777">
        <w:tc>
          <w:tcPr>
            <w:tcW w:w="9690" w:type="dxa"/>
            <w:gridSpan w:val="18"/>
            <w:tcMar/>
          </w:tcPr>
          <w:p w:rsidRPr="00087311" w:rsidR="00BF64A1" w:rsidP="0086521B" w:rsidRDefault="00BF64A1" w14:paraId="7EF5BA15" w14:textId="77777777">
            <w:pPr>
              <w:rPr>
                <w:rFonts w:ascii="Arial" w:hAnsi="Arial" w:cs="Arial"/>
                <w:b/>
                <w:bCs/>
                <w:sz w:val="20"/>
                <w:szCs w:val="20"/>
              </w:rPr>
            </w:pPr>
          </w:p>
        </w:tc>
      </w:tr>
      <w:tr w:rsidRPr="00087311" w:rsidR="00BF64A1" w:rsidTr="4DB446D8" w14:paraId="3B714366" w14:textId="77777777">
        <w:tc>
          <w:tcPr>
            <w:tcW w:w="3307" w:type="dxa"/>
            <w:gridSpan w:val="5"/>
            <w:tcMar/>
          </w:tcPr>
          <w:p w:rsidRPr="00087311" w:rsidR="00BF64A1" w:rsidP="0086521B" w:rsidRDefault="00BF64A1" w14:paraId="32F1CD56" w14:textId="77777777">
            <w:pPr>
              <w:rPr>
                <w:rFonts w:ascii="Arial" w:hAnsi="Arial" w:cs="Arial"/>
                <w:b/>
                <w:sz w:val="20"/>
                <w:szCs w:val="20"/>
              </w:rPr>
            </w:pPr>
            <w:r w:rsidRPr="00087311">
              <w:rPr>
                <w:rFonts w:ascii="Arial" w:hAnsi="Arial" w:cs="Arial"/>
                <w:b/>
                <w:sz w:val="20"/>
                <w:szCs w:val="20"/>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087311" w:rsidR="00BF64A1" w:rsidP="0086521B" w:rsidRDefault="00BF64A1" w14:paraId="015F2DEB" w14:textId="5CF14753">
            <w:pPr>
              <w:rPr>
                <w:rFonts w:ascii="Arial" w:hAnsi="Arial" w:cs="Arial"/>
                <w:sz w:val="20"/>
                <w:szCs w:val="20"/>
              </w:rPr>
            </w:pPr>
            <w:r w:rsidRPr="4DB446D8" w:rsidR="286C99C8">
              <w:rPr>
                <w:rFonts w:ascii="Arial" w:hAnsi="Arial" w:cs="Arial"/>
                <w:sz w:val="20"/>
                <w:szCs w:val="20"/>
              </w:rPr>
              <w:t>P</w:t>
            </w:r>
            <w:r w:rsidRPr="4DB446D8" w:rsidR="00BF64A1">
              <w:rPr>
                <w:rFonts w:ascii="Arial" w:hAnsi="Arial" w:cs="Arial"/>
                <w:sz w:val="20"/>
                <w:szCs w:val="20"/>
              </w:rPr>
              <w:t>rof. dr. Sonja Čotar Konrad</w:t>
            </w:r>
            <w:r w:rsidRPr="4DB446D8" w:rsidR="00416B71">
              <w:rPr>
                <w:rFonts w:ascii="Arial" w:hAnsi="Arial" w:cs="Arial"/>
                <w:sz w:val="20"/>
                <w:szCs w:val="20"/>
              </w:rPr>
              <w:t xml:space="preserve"> /</w:t>
            </w:r>
            <w:r w:rsidRPr="4DB446D8" w:rsidR="7825806B">
              <w:rPr>
                <w:rFonts w:ascii="Arial" w:hAnsi="Arial" w:cs="Arial"/>
                <w:sz w:val="20"/>
                <w:szCs w:val="20"/>
              </w:rPr>
              <w:t xml:space="preserve"> </w:t>
            </w:r>
            <w:r w:rsidRPr="4DB446D8" w:rsidR="00416B71">
              <w:rPr>
                <w:rFonts w:ascii="Arial" w:hAnsi="Arial" w:cs="Arial"/>
                <w:sz w:val="20"/>
                <w:szCs w:val="20"/>
              </w:rPr>
              <w:t>Prof. Dr. Sonja Čotar Kotar</w:t>
            </w:r>
          </w:p>
        </w:tc>
      </w:tr>
      <w:tr w:rsidRPr="00087311" w:rsidR="00BF64A1" w:rsidTr="4DB446D8" w14:paraId="671A975F" w14:textId="77777777">
        <w:tc>
          <w:tcPr>
            <w:tcW w:w="9690" w:type="dxa"/>
            <w:gridSpan w:val="18"/>
            <w:tcMar/>
          </w:tcPr>
          <w:p w:rsidRPr="00087311" w:rsidR="00BF64A1" w:rsidP="0086521B" w:rsidRDefault="00BF64A1" w14:paraId="03336E49" w14:textId="77777777">
            <w:pPr>
              <w:jc w:val="both"/>
              <w:rPr>
                <w:rFonts w:ascii="Arial" w:hAnsi="Arial" w:cs="Arial"/>
                <w:sz w:val="20"/>
                <w:szCs w:val="20"/>
              </w:rPr>
            </w:pPr>
          </w:p>
        </w:tc>
      </w:tr>
      <w:tr w:rsidRPr="00087311" w:rsidR="00BF64A1" w:rsidTr="4DB446D8" w14:paraId="56614AE6" w14:textId="77777777">
        <w:tc>
          <w:tcPr>
            <w:tcW w:w="1641" w:type="dxa"/>
            <w:gridSpan w:val="2"/>
            <w:vMerge w:val="restart"/>
            <w:tcMar/>
          </w:tcPr>
          <w:p w:rsidRPr="00087311" w:rsidR="00BF64A1" w:rsidP="0086521B" w:rsidRDefault="00BF64A1" w14:paraId="022E01D7" w14:textId="77777777">
            <w:pPr>
              <w:rPr>
                <w:rFonts w:ascii="Arial" w:hAnsi="Arial" w:cs="Arial"/>
                <w:b/>
                <w:sz w:val="20"/>
                <w:szCs w:val="20"/>
              </w:rPr>
            </w:pPr>
            <w:r w:rsidRPr="00087311">
              <w:rPr>
                <w:rFonts w:ascii="Arial" w:hAnsi="Arial" w:cs="Arial"/>
                <w:b/>
                <w:sz w:val="20"/>
                <w:szCs w:val="20"/>
              </w:rPr>
              <w:t xml:space="preserve">Jeziki / </w:t>
            </w:r>
          </w:p>
          <w:p w:rsidRPr="00087311" w:rsidR="00BF64A1" w:rsidP="0086521B" w:rsidRDefault="00BF64A1" w14:paraId="3A0955EB" w14:textId="77777777">
            <w:pPr>
              <w:rPr>
                <w:rFonts w:ascii="Arial" w:hAnsi="Arial" w:cs="Arial"/>
                <w:sz w:val="20"/>
                <w:szCs w:val="20"/>
              </w:rPr>
            </w:pPr>
            <w:r w:rsidRPr="00087311">
              <w:rPr>
                <w:rFonts w:ascii="Arial" w:hAnsi="Arial" w:cs="Arial"/>
                <w:b/>
                <w:sz w:val="20"/>
                <w:szCs w:val="20"/>
              </w:rPr>
              <w:t>Languages:</w:t>
            </w:r>
          </w:p>
        </w:tc>
        <w:tc>
          <w:tcPr>
            <w:tcW w:w="2241" w:type="dxa"/>
            <w:gridSpan w:val="4"/>
            <w:tcMar/>
          </w:tcPr>
          <w:p w:rsidRPr="00087311" w:rsidR="00BF64A1" w:rsidP="0086521B" w:rsidRDefault="00BF64A1" w14:paraId="1331F6C9" w14:textId="77777777">
            <w:pPr>
              <w:jc w:val="right"/>
              <w:rPr>
                <w:rFonts w:ascii="Arial" w:hAnsi="Arial" w:cs="Arial"/>
                <w:b/>
                <w:sz w:val="20"/>
                <w:szCs w:val="20"/>
              </w:rPr>
            </w:pPr>
            <w:r w:rsidRPr="00087311">
              <w:rPr>
                <w:rFonts w:ascii="Arial" w:hAnsi="Arial" w:cs="Arial"/>
                <w:b/>
                <w:sz w:val="20"/>
                <w:szCs w:val="20"/>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087311" w:rsidR="00BF64A1" w:rsidP="0086521B" w:rsidRDefault="00A80BF3" w14:paraId="7ED54266" w14:textId="1A41FE0D">
            <w:pPr>
              <w:jc w:val="both"/>
              <w:rPr>
                <w:rFonts w:ascii="Arial" w:hAnsi="Arial" w:cs="Arial"/>
                <w:bCs/>
                <w:sz w:val="20"/>
                <w:szCs w:val="20"/>
              </w:rPr>
            </w:pPr>
            <w:r w:rsidRPr="00087311">
              <w:rPr>
                <w:rFonts w:ascii="Arial" w:hAnsi="Arial" w:cs="Arial"/>
                <w:bCs/>
                <w:sz w:val="20"/>
                <w:szCs w:val="20"/>
              </w:rPr>
              <w:t>S</w:t>
            </w:r>
            <w:r w:rsidRPr="00087311" w:rsidR="00BF64A1">
              <w:rPr>
                <w:rFonts w:ascii="Arial" w:hAnsi="Arial" w:cs="Arial"/>
                <w:bCs/>
                <w:sz w:val="20"/>
                <w:szCs w:val="20"/>
              </w:rPr>
              <w:t>lovenski</w:t>
            </w:r>
            <w:r>
              <w:rPr>
                <w:rFonts w:ascii="Arial" w:hAnsi="Arial" w:cs="Arial"/>
                <w:bCs/>
                <w:sz w:val="20"/>
                <w:szCs w:val="20"/>
              </w:rPr>
              <w:t>/Slovenian</w:t>
            </w:r>
          </w:p>
        </w:tc>
      </w:tr>
      <w:tr w:rsidRPr="00087311" w:rsidR="00BF64A1" w:rsidTr="4DB446D8" w14:paraId="286DE56C" w14:textId="77777777">
        <w:trPr>
          <w:trHeight w:val="215"/>
        </w:trPr>
        <w:tc>
          <w:tcPr>
            <w:tcW w:w="1641" w:type="dxa"/>
            <w:gridSpan w:val="2"/>
            <w:vMerge/>
            <w:tcMar/>
            <w:vAlign w:val="center"/>
          </w:tcPr>
          <w:p w:rsidRPr="00087311" w:rsidR="00BF64A1" w:rsidP="0086521B" w:rsidRDefault="00BF64A1" w14:paraId="6D833F88" w14:textId="77777777">
            <w:pPr>
              <w:rPr>
                <w:rFonts w:ascii="Arial" w:hAnsi="Arial" w:cs="Arial"/>
                <w:b/>
                <w:bCs/>
                <w:sz w:val="20"/>
                <w:szCs w:val="20"/>
              </w:rPr>
            </w:pPr>
          </w:p>
        </w:tc>
        <w:tc>
          <w:tcPr>
            <w:tcW w:w="2241" w:type="dxa"/>
            <w:gridSpan w:val="4"/>
            <w:tcMar/>
          </w:tcPr>
          <w:p w:rsidRPr="00087311" w:rsidR="00BF64A1" w:rsidP="0086521B" w:rsidRDefault="00BF64A1" w14:paraId="5F292669" w14:textId="77777777">
            <w:pPr>
              <w:jc w:val="right"/>
              <w:rPr>
                <w:rFonts w:ascii="Arial" w:hAnsi="Arial" w:cs="Arial"/>
                <w:b/>
                <w:sz w:val="20"/>
                <w:szCs w:val="20"/>
              </w:rPr>
            </w:pPr>
            <w:r w:rsidRPr="00087311">
              <w:rPr>
                <w:rFonts w:ascii="Arial" w:hAnsi="Arial" w:cs="Arial"/>
                <w:b/>
                <w:sz w:val="20"/>
                <w:szCs w:val="20"/>
              </w:rPr>
              <w:t>Vaje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087311" w:rsidR="00BF64A1" w:rsidP="0086521B" w:rsidRDefault="00A80BF3" w14:paraId="48B37A76" w14:textId="70BC0B97">
            <w:pPr>
              <w:jc w:val="both"/>
              <w:rPr>
                <w:rFonts w:ascii="Arial" w:hAnsi="Arial" w:cs="Arial"/>
                <w:bCs/>
                <w:sz w:val="20"/>
                <w:szCs w:val="20"/>
              </w:rPr>
            </w:pPr>
            <w:r w:rsidRPr="00087311">
              <w:rPr>
                <w:rFonts w:ascii="Arial" w:hAnsi="Arial" w:cs="Arial"/>
                <w:bCs/>
                <w:sz w:val="20"/>
                <w:szCs w:val="20"/>
              </w:rPr>
              <w:t>S</w:t>
            </w:r>
            <w:r w:rsidRPr="00087311" w:rsidR="00BF64A1">
              <w:rPr>
                <w:rFonts w:ascii="Arial" w:hAnsi="Arial" w:cs="Arial"/>
                <w:bCs/>
                <w:sz w:val="20"/>
                <w:szCs w:val="20"/>
              </w:rPr>
              <w:t>lovenski</w:t>
            </w:r>
            <w:r>
              <w:rPr>
                <w:rFonts w:ascii="Arial" w:hAnsi="Arial" w:cs="Arial"/>
                <w:bCs/>
                <w:sz w:val="20"/>
                <w:szCs w:val="20"/>
              </w:rPr>
              <w:t>/Slovenian</w:t>
            </w:r>
          </w:p>
        </w:tc>
      </w:tr>
      <w:tr w:rsidRPr="00087311" w:rsidR="00BF64A1" w:rsidTr="4DB446D8" w14:paraId="59FEE175" w14:textId="77777777">
        <w:tc>
          <w:tcPr>
            <w:tcW w:w="4728" w:type="dxa"/>
            <w:gridSpan w:val="9"/>
            <w:tcBorders>
              <w:top w:val="nil"/>
              <w:left w:val="nil"/>
              <w:bottom w:val="single" w:color="auto" w:sz="4" w:space="0"/>
              <w:right w:val="nil"/>
            </w:tcBorders>
            <w:tcMar/>
          </w:tcPr>
          <w:p w:rsidRPr="00087311" w:rsidR="00BF64A1" w:rsidP="0086521B" w:rsidRDefault="00BF64A1" w14:paraId="1B0730EF" w14:textId="77777777">
            <w:pPr>
              <w:rPr>
                <w:rFonts w:ascii="Arial" w:hAnsi="Arial" w:cs="Arial"/>
                <w:b/>
                <w:bCs/>
                <w:sz w:val="20"/>
                <w:szCs w:val="20"/>
              </w:rPr>
            </w:pPr>
          </w:p>
          <w:p w:rsidRPr="00087311" w:rsidR="00BF64A1" w:rsidP="0086521B" w:rsidRDefault="00BF64A1" w14:paraId="7DED0C59" w14:textId="77777777">
            <w:pPr>
              <w:rPr>
                <w:rFonts w:ascii="Arial" w:hAnsi="Arial" w:cs="Arial"/>
                <w:b/>
                <w:sz w:val="20"/>
                <w:szCs w:val="20"/>
              </w:rPr>
            </w:pPr>
            <w:r w:rsidRPr="00087311">
              <w:rPr>
                <w:rFonts w:ascii="Arial" w:hAnsi="Arial" w:cs="Arial"/>
                <w:b/>
                <w:sz w:val="20"/>
                <w:szCs w:val="20"/>
              </w:rPr>
              <w:t>Pogoji za vključitev v delo oz. za opravljanje študijskih obveznosti:</w:t>
            </w:r>
          </w:p>
        </w:tc>
        <w:tc>
          <w:tcPr>
            <w:tcW w:w="142" w:type="dxa"/>
            <w:tcMar/>
          </w:tcPr>
          <w:p w:rsidRPr="00087311" w:rsidR="00BF64A1" w:rsidP="0086521B" w:rsidRDefault="00BF64A1" w14:paraId="09FFB622" w14:textId="77777777">
            <w:pPr>
              <w:rPr>
                <w:rFonts w:ascii="Arial" w:hAnsi="Arial" w:cs="Arial"/>
                <w:b/>
                <w:sz w:val="20"/>
                <w:szCs w:val="20"/>
              </w:rPr>
            </w:pPr>
          </w:p>
          <w:p w:rsidRPr="00087311" w:rsidR="00BF64A1" w:rsidP="0086521B" w:rsidRDefault="00BF64A1" w14:paraId="31FAFD4F" w14:textId="77777777">
            <w:pPr>
              <w:rPr>
                <w:rFonts w:ascii="Arial" w:hAnsi="Arial" w:cs="Arial"/>
                <w:b/>
                <w:sz w:val="20"/>
                <w:szCs w:val="20"/>
              </w:rPr>
            </w:pPr>
          </w:p>
        </w:tc>
        <w:tc>
          <w:tcPr>
            <w:tcW w:w="4820" w:type="dxa"/>
            <w:gridSpan w:val="8"/>
            <w:tcBorders>
              <w:top w:val="nil"/>
              <w:left w:val="nil"/>
              <w:bottom w:val="single" w:color="auto" w:sz="4" w:space="0"/>
              <w:right w:val="nil"/>
            </w:tcBorders>
            <w:tcMar/>
          </w:tcPr>
          <w:p w:rsidRPr="00087311" w:rsidR="00BF64A1" w:rsidP="0086521B" w:rsidRDefault="00BF64A1" w14:paraId="04D49A11" w14:textId="77777777">
            <w:pPr>
              <w:rPr>
                <w:rFonts w:ascii="Arial" w:hAnsi="Arial" w:cs="Arial"/>
                <w:b/>
                <w:sz w:val="20"/>
                <w:szCs w:val="20"/>
              </w:rPr>
            </w:pPr>
          </w:p>
          <w:p w:rsidRPr="00087311" w:rsidR="00BF64A1" w:rsidP="0086521B" w:rsidRDefault="00BF64A1" w14:paraId="6B2733E6" w14:textId="77777777">
            <w:pPr>
              <w:rPr>
                <w:rFonts w:ascii="Arial" w:hAnsi="Arial" w:cs="Arial"/>
                <w:b/>
                <w:sz w:val="20"/>
                <w:szCs w:val="20"/>
              </w:rPr>
            </w:pPr>
            <w:r w:rsidRPr="00087311">
              <w:rPr>
                <w:rFonts w:ascii="Arial" w:hAnsi="Arial" w:cs="Arial"/>
                <w:b/>
                <w:sz w:val="20"/>
                <w:szCs w:val="20"/>
              </w:rPr>
              <w:t>Prerequisits:</w:t>
            </w:r>
          </w:p>
        </w:tc>
      </w:tr>
      <w:tr w:rsidRPr="00087311" w:rsidR="00BF64A1" w:rsidTr="4DB446D8" w14:paraId="7B9967CD" w14:textId="77777777">
        <w:trPr>
          <w:trHeight w:val="447"/>
        </w:trPr>
        <w:tc>
          <w:tcPr>
            <w:tcW w:w="4728" w:type="dxa"/>
            <w:gridSpan w:val="9"/>
            <w:tcBorders>
              <w:top w:val="single" w:color="auto" w:sz="4" w:space="0"/>
              <w:left w:val="single" w:color="auto" w:sz="4" w:space="0"/>
              <w:bottom w:val="single" w:color="auto" w:sz="4" w:space="0"/>
              <w:right w:val="single" w:color="auto" w:sz="4" w:space="0"/>
            </w:tcBorders>
            <w:tcMar/>
          </w:tcPr>
          <w:p w:rsidRPr="00087311" w:rsidR="00BF64A1" w:rsidP="0086521B" w:rsidRDefault="00BF64A1" w14:paraId="221C3CB8" w14:textId="77777777">
            <w:pPr>
              <w:rPr>
                <w:rFonts w:ascii="Arial" w:hAnsi="Arial" w:eastAsia="Times New Roman" w:cs="Arial"/>
                <w:sz w:val="20"/>
                <w:szCs w:val="20"/>
              </w:rPr>
            </w:pPr>
            <w:r w:rsidRPr="00087311">
              <w:rPr>
                <w:rFonts w:ascii="Arial" w:hAnsi="Arial" w:eastAsia="Times New Roman" w:cs="Arial"/>
                <w:sz w:val="20"/>
                <w:szCs w:val="20"/>
              </w:rPr>
              <w:t>/</w:t>
            </w:r>
          </w:p>
        </w:tc>
        <w:tc>
          <w:tcPr>
            <w:tcW w:w="142" w:type="dxa"/>
            <w:tcBorders>
              <w:top w:val="nil"/>
              <w:left w:val="single" w:color="auto" w:sz="4" w:space="0"/>
              <w:bottom w:val="nil"/>
              <w:right w:val="single" w:color="auto" w:sz="4" w:space="0"/>
            </w:tcBorders>
            <w:tcMar/>
          </w:tcPr>
          <w:p w:rsidRPr="00087311" w:rsidR="00BF64A1" w:rsidP="0086521B" w:rsidRDefault="00BF64A1" w14:paraId="305211F2" w14:textId="77777777">
            <w:pPr>
              <w:rPr>
                <w:rFonts w:ascii="Arial" w:hAnsi="Arial" w:cs="Arial"/>
                <w:sz w:val="20"/>
                <w:szCs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087311" w:rsidR="00BF64A1" w:rsidP="0086521B" w:rsidRDefault="005201E1" w14:paraId="5787461B" w14:textId="7F861D90">
            <w:pPr>
              <w:rPr>
                <w:rFonts w:ascii="Arial" w:hAnsi="Arial" w:cs="Arial"/>
                <w:sz w:val="20"/>
                <w:szCs w:val="20"/>
              </w:rPr>
            </w:pPr>
            <w:r>
              <w:rPr>
                <w:rFonts w:ascii="Arial" w:hAnsi="Arial" w:cs="Arial"/>
                <w:sz w:val="20"/>
                <w:szCs w:val="20"/>
              </w:rPr>
              <w:t>/</w:t>
            </w:r>
          </w:p>
        </w:tc>
      </w:tr>
      <w:tr w:rsidRPr="00087311" w:rsidR="00BF64A1" w:rsidTr="4DB446D8" w14:paraId="6A6FD45F" w14:textId="77777777">
        <w:trPr>
          <w:trHeight w:val="137"/>
        </w:trPr>
        <w:tc>
          <w:tcPr>
            <w:tcW w:w="4718" w:type="dxa"/>
            <w:gridSpan w:val="8"/>
            <w:tcBorders>
              <w:top w:val="nil"/>
              <w:left w:val="nil"/>
              <w:bottom w:val="single" w:color="auto" w:sz="4" w:space="0"/>
              <w:right w:val="nil"/>
            </w:tcBorders>
            <w:tcMar/>
          </w:tcPr>
          <w:p w:rsidRPr="00087311" w:rsidR="00BF64A1" w:rsidP="0086521B" w:rsidRDefault="00BF64A1" w14:paraId="47301630" w14:textId="77777777">
            <w:pPr>
              <w:rPr>
                <w:rFonts w:ascii="Arial" w:hAnsi="Arial" w:cs="Arial"/>
                <w:b/>
                <w:sz w:val="20"/>
                <w:szCs w:val="20"/>
              </w:rPr>
            </w:pPr>
          </w:p>
          <w:p w:rsidRPr="00087311" w:rsidR="00BF64A1" w:rsidP="0086521B" w:rsidRDefault="00BF64A1" w14:paraId="1AD00CE0" w14:textId="77777777">
            <w:pPr>
              <w:rPr>
                <w:rFonts w:ascii="Arial" w:hAnsi="Arial" w:cs="Arial"/>
                <w:b/>
                <w:sz w:val="20"/>
                <w:szCs w:val="20"/>
              </w:rPr>
            </w:pPr>
            <w:r w:rsidRPr="00087311">
              <w:rPr>
                <w:rFonts w:ascii="Arial" w:hAnsi="Arial" w:cs="Arial"/>
                <w:b/>
                <w:sz w:val="20"/>
                <w:szCs w:val="20"/>
              </w:rPr>
              <w:t>Vsebina:</w:t>
            </w:r>
            <w:r w:rsidRPr="00087311">
              <w:rPr>
                <w:rFonts w:ascii="Arial" w:hAnsi="Arial" w:cs="Arial"/>
                <w:sz w:val="20"/>
                <w:szCs w:val="20"/>
              </w:rPr>
              <w:t xml:space="preserve"> </w:t>
            </w:r>
          </w:p>
        </w:tc>
        <w:tc>
          <w:tcPr>
            <w:tcW w:w="152" w:type="dxa"/>
            <w:gridSpan w:val="2"/>
            <w:tcMar/>
          </w:tcPr>
          <w:p w:rsidRPr="00087311" w:rsidR="00BF64A1" w:rsidP="0086521B" w:rsidRDefault="00BF64A1" w14:paraId="3A8AB442" w14:textId="77777777">
            <w:pPr>
              <w:rPr>
                <w:rFonts w:ascii="Arial" w:hAnsi="Arial" w:cs="Arial"/>
                <w:b/>
                <w:sz w:val="20"/>
                <w:szCs w:val="20"/>
              </w:rPr>
            </w:pPr>
          </w:p>
        </w:tc>
        <w:tc>
          <w:tcPr>
            <w:tcW w:w="4820" w:type="dxa"/>
            <w:gridSpan w:val="8"/>
            <w:tcBorders>
              <w:top w:val="nil"/>
              <w:left w:val="nil"/>
              <w:bottom w:val="single" w:color="auto" w:sz="4" w:space="0"/>
              <w:right w:val="nil"/>
            </w:tcBorders>
            <w:tcMar/>
          </w:tcPr>
          <w:p w:rsidRPr="00087311" w:rsidR="00BF64A1" w:rsidP="0086521B" w:rsidRDefault="00BF64A1" w14:paraId="76321B5E" w14:textId="77777777">
            <w:pPr>
              <w:rPr>
                <w:rFonts w:ascii="Arial" w:hAnsi="Arial" w:cs="Arial"/>
                <w:b/>
                <w:sz w:val="20"/>
                <w:szCs w:val="20"/>
              </w:rPr>
            </w:pPr>
          </w:p>
          <w:p w:rsidRPr="00087311" w:rsidR="00BF64A1" w:rsidP="0086521B" w:rsidRDefault="00BF64A1" w14:paraId="7B50EBB7" w14:textId="77777777">
            <w:pPr>
              <w:rPr>
                <w:rFonts w:ascii="Arial" w:hAnsi="Arial" w:cs="Arial"/>
                <w:b/>
                <w:sz w:val="20"/>
                <w:szCs w:val="20"/>
              </w:rPr>
            </w:pPr>
            <w:r w:rsidRPr="00087311">
              <w:rPr>
                <w:rFonts w:ascii="Arial" w:hAnsi="Arial" w:cs="Arial"/>
                <w:b/>
                <w:sz w:val="20"/>
                <w:szCs w:val="20"/>
              </w:rPr>
              <w:t>Content (Syllabus outline):</w:t>
            </w:r>
          </w:p>
        </w:tc>
      </w:tr>
      <w:tr w:rsidRPr="00087311" w:rsidR="00BF64A1" w:rsidTr="4DB446D8" w14:paraId="1B2982BE" w14:textId="77777777">
        <w:trPr>
          <w:trHeight w:val="1692"/>
        </w:trPr>
        <w:tc>
          <w:tcPr>
            <w:tcW w:w="4718" w:type="dxa"/>
            <w:gridSpan w:val="8"/>
            <w:tcBorders>
              <w:top w:val="single" w:color="auto" w:sz="4" w:space="0"/>
              <w:left w:val="single" w:color="auto" w:sz="4" w:space="0"/>
              <w:bottom w:val="single" w:color="auto" w:sz="4" w:space="0"/>
              <w:right w:val="single" w:color="auto" w:sz="4" w:space="0"/>
            </w:tcBorders>
            <w:tcMar/>
          </w:tcPr>
          <w:p w:rsidRPr="00087311" w:rsidR="00BF64A1" w:rsidP="005201E1" w:rsidRDefault="00BF64A1" w14:paraId="5F333B51"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t>Uvod v razvojno psihologijo odraslosti: temeljne zakonitosti in področja razvoja v odraslosti, kronološka delitev razvojnih obdobij od prehoda v odraslost do konca življenja, temeljne vrste razvojnih sprememb, temeljne metode in pristopi k preučevanju razvojnih sprememb.</w:t>
            </w:r>
          </w:p>
          <w:p w:rsidRPr="00087311" w:rsidR="00BF64A1" w:rsidP="005201E1" w:rsidRDefault="00BF64A1" w14:paraId="4B778777"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t>Telesni, gibalni in zaznavni razvoj v odraslosti: stereotipi in sodobna empirična spoznanja.</w:t>
            </w:r>
          </w:p>
          <w:p w:rsidRPr="00087311" w:rsidR="00BF64A1" w:rsidP="005201E1" w:rsidRDefault="00BF64A1" w14:paraId="4394AF6E"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t>Spoznavni razvoj v odraslosti: razvoj splošne in specifičnih spoznavnih sposobnosti, kakovostne in količinske spremembe od prehoda v odraslost do pozne odraslosti.</w:t>
            </w:r>
          </w:p>
          <w:p w:rsidRPr="00087311" w:rsidR="00BF64A1" w:rsidP="005201E1" w:rsidRDefault="00BF64A1" w14:paraId="3A1AE893"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t>Osebnostni razvoj v odraslosti: razvoj temeljnih osebnostnih lastnosti (model Velikih pet, razvojne spremembe in stabilnost, napovedna vrednost osebnosti), značilnih prilagoditev (vključno z normativno kriznimi modeli) in življenjskih zgodb (vključno s pomembnimi dogodki).</w:t>
            </w:r>
          </w:p>
          <w:p w:rsidRPr="00087311" w:rsidR="00BF64A1" w:rsidP="005201E1" w:rsidRDefault="00BF64A1" w14:paraId="35593289"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t>Socialni razvoj v odraslosti: razvojne naloge posameznih obdobij, značilnosti in razvoj vrstniških in partnerskih odnosov, značilnosti in razvoj starševstva.</w:t>
            </w:r>
          </w:p>
          <w:p w:rsidRPr="00087311" w:rsidR="00BF64A1" w:rsidP="005201E1" w:rsidRDefault="00BF64A1" w14:paraId="39F47129" w14:textId="77777777">
            <w:pPr>
              <w:numPr>
                <w:ilvl w:val="0"/>
                <w:numId w:val="10"/>
              </w:numPr>
              <w:ind w:left="366"/>
              <w:jc w:val="both"/>
              <w:rPr>
                <w:rFonts w:ascii="Arial" w:hAnsi="Arial" w:cs="Arial"/>
                <w:bCs/>
                <w:sz w:val="20"/>
                <w:szCs w:val="20"/>
              </w:rPr>
            </w:pPr>
            <w:r w:rsidRPr="00087311">
              <w:rPr>
                <w:rFonts w:ascii="Arial" w:hAnsi="Arial" w:cs="Arial"/>
                <w:bCs/>
                <w:sz w:val="20"/>
                <w:szCs w:val="20"/>
              </w:rPr>
              <w:t>Blagostanje v odraslosti: razvoj in dejavniki čustvenega, psihološkega in socialnega blagostanja.</w:t>
            </w:r>
          </w:p>
          <w:p w:rsidRPr="00087311" w:rsidR="00BF64A1" w:rsidP="005201E1" w:rsidRDefault="00BF64A1" w14:paraId="71A5FEFE"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lastRenderedPageBreak/>
              <w:t xml:space="preserve">Predsodki in sodobna spoznanja glede staranja, </w:t>
            </w:r>
            <w:r w:rsidRPr="00087311">
              <w:rPr>
                <w:rFonts w:ascii="Arial" w:hAnsi="Arial" w:cs="Arial"/>
                <w:bCs/>
                <w:sz w:val="20"/>
                <w:szCs w:val="20"/>
              </w:rPr>
              <w:t>pomen teh stereotipov v družbi in izobraževanju starejših, zmanjševanje in preprečevanje  teh stereotipov.</w:t>
            </w:r>
          </w:p>
          <w:p w:rsidRPr="00087311" w:rsidR="00BF64A1" w:rsidP="005201E1" w:rsidRDefault="00BF64A1" w14:paraId="083452F5" w14:textId="77777777">
            <w:pPr>
              <w:numPr>
                <w:ilvl w:val="0"/>
                <w:numId w:val="10"/>
              </w:numPr>
              <w:shd w:val="clear" w:color="auto" w:fill="FFFFFF"/>
              <w:ind w:left="366"/>
              <w:jc w:val="both"/>
              <w:rPr>
                <w:rFonts w:ascii="Arial" w:hAnsi="Arial" w:eastAsia="Times New Roman" w:cs="Arial"/>
                <w:sz w:val="20"/>
                <w:szCs w:val="20"/>
              </w:rPr>
            </w:pPr>
            <w:r w:rsidRPr="00087311">
              <w:rPr>
                <w:rFonts w:ascii="Arial" w:hAnsi="Arial" w:eastAsia="Times New Roman" w:cs="Arial"/>
                <w:sz w:val="20"/>
                <w:szCs w:val="20"/>
              </w:rPr>
              <w:t>Poklicni razvoj v odraslosti</w:t>
            </w:r>
            <w:r w:rsidRPr="00087311">
              <w:rPr>
                <w:rFonts w:ascii="Arial" w:hAnsi="Arial" w:cs="Arial"/>
                <w:bCs/>
                <w:sz w:val="20"/>
                <w:szCs w:val="20"/>
              </w:rPr>
              <w:t>: faze poklicnega razvoja, poklicni položaji, zadovoljstvo pri delu.</w:t>
            </w:r>
          </w:p>
          <w:p w:rsidRPr="00087311" w:rsidR="00BF64A1" w:rsidP="0086521B" w:rsidRDefault="00BF64A1" w14:paraId="5A5F3E12" w14:textId="77777777">
            <w:pPr>
              <w:shd w:val="clear" w:color="auto" w:fill="FFFFFF"/>
              <w:rPr>
                <w:rFonts w:ascii="Arial" w:hAnsi="Arial" w:eastAsia="Times New Roman" w:cs="Arial"/>
                <w:sz w:val="20"/>
                <w:szCs w:val="20"/>
              </w:rPr>
            </w:pPr>
          </w:p>
        </w:tc>
        <w:tc>
          <w:tcPr>
            <w:tcW w:w="152" w:type="dxa"/>
            <w:gridSpan w:val="2"/>
            <w:tcBorders>
              <w:top w:val="nil"/>
              <w:left w:val="single" w:color="auto" w:sz="4" w:space="0"/>
              <w:bottom w:val="nil"/>
              <w:right w:val="single" w:color="auto" w:sz="4" w:space="0"/>
            </w:tcBorders>
            <w:tcMar/>
          </w:tcPr>
          <w:p w:rsidRPr="00087311" w:rsidR="00BF64A1" w:rsidP="0086521B" w:rsidRDefault="00BF64A1" w14:paraId="12DD13CE" w14:textId="77777777">
            <w:pPr>
              <w:rPr>
                <w:rFonts w:ascii="Arial" w:hAnsi="Arial" w:cs="Arial"/>
                <w:sz w:val="20"/>
                <w:szCs w:val="20"/>
              </w:rPr>
            </w:pPr>
          </w:p>
        </w:tc>
        <w:tc>
          <w:tcPr>
            <w:tcW w:w="4820" w:type="dxa"/>
            <w:gridSpan w:val="8"/>
            <w:tcBorders>
              <w:top w:val="single" w:color="auto" w:sz="4" w:space="0"/>
              <w:left w:val="single" w:color="auto" w:sz="4" w:space="0"/>
              <w:bottom w:val="single" w:color="auto" w:sz="4" w:space="0"/>
              <w:right w:val="single" w:color="auto" w:sz="4" w:space="0"/>
            </w:tcBorders>
            <w:tcMar/>
          </w:tcPr>
          <w:p w:rsidRPr="00087311" w:rsidR="00BF64A1" w:rsidP="005201E1" w:rsidRDefault="00BF64A1" w14:paraId="464D8274" w14:textId="77777777">
            <w:pPr>
              <w:numPr>
                <w:ilvl w:val="0"/>
                <w:numId w:val="11"/>
              </w:numPr>
              <w:ind w:left="326"/>
              <w:jc w:val="both"/>
              <w:rPr>
                <w:rFonts w:ascii="Arial" w:hAnsi="Arial" w:cs="Arial"/>
                <w:sz w:val="20"/>
                <w:szCs w:val="20"/>
              </w:rPr>
            </w:pPr>
            <w:r w:rsidRPr="00087311">
              <w:rPr>
                <w:rFonts w:ascii="Arial" w:hAnsi="Arial" w:cs="Arial"/>
                <w:sz w:val="20"/>
                <w:szCs w:val="20"/>
              </w:rPr>
              <w:t>Introduction to the developmental psychology of adulthood</w:t>
            </w:r>
            <w:r w:rsidRPr="00087311">
              <w:rPr>
                <w:rFonts w:ascii="Arial" w:hAnsi="Arial" w:cs="Arial"/>
                <w:sz w:val="20"/>
                <w:szCs w:val="20"/>
                <w:lang w:val="en-GB"/>
              </w:rPr>
              <w:t xml:space="preserve">: principles and areas of development in adulthood, developmental periods from emerging adulthood till the end of lige, basic types of developmental change, essential methods and approaches to studying development;  </w:t>
            </w:r>
          </w:p>
          <w:p w:rsidRPr="00087311" w:rsidR="00BF64A1" w:rsidP="005201E1" w:rsidRDefault="00BF64A1" w14:paraId="269273F5"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t xml:space="preserve">Physical, motor and sensory development in adulthood. </w:t>
            </w:r>
          </w:p>
          <w:p w:rsidRPr="00087311" w:rsidR="00BF64A1" w:rsidP="005201E1" w:rsidRDefault="00BF64A1" w14:paraId="5B775359"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t>Cognitive development in adulthood: development of general and specific cognitive abilities, qualitative and quantitative changes.</w:t>
            </w:r>
          </w:p>
          <w:p w:rsidRPr="00087311" w:rsidR="00BF64A1" w:rsidP="005201E1" w:rsidRDefault="00BF64A1" w14:paraId="0BC552E7"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t>Personality development in adulthood: development of basic personality traits (the Big Five model, developmental changes and stability, developmental outcomes of personality traits), characteristic adaptations (including normative-crises models), and life stories (including model of significant life events).</w:t>
            </w:r>
          </w:p>
          <w:p w:rsidRPr="00087311" w:rsidR="00BF64A1" w:rsidP="005201E1" w:rsidRDefault="00BF64A1" w14:paraId="2C0A2C08"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t>Social development in adulthood: development of peer and partner relationships, characteristics and development of parenthood.</w:t>
            </w:r>
          </w:p>
          <w:p w:rsidRPr="00087311" w:rsidR="00BF64A1" w:rsidP="005201E1" w:rsidRDefault="00BF64A1" w14:paraId="1D47E6A8"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t>Well-being in adulthood: development and factors of emotional, psychological and social well-being.</w:t>
            </w:r>
          </w:p>
          <w:p w:rsidRPr="00087311" w:rsidR="00BF64A1" w:rsidP="005201E1" w:rsidRDefault="00BF64A1" w14:paraId="6A6873E6"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t>Stereotypes vs. contemporary findings on aging, the role of these stereotypes in society and education of elderly, decreasing and preventing these stereotypes.</w:t>
            </w:r>
          </w:p>
          <w:p w:rsidRPr="00087311" w:rsidR="00BF64A1" w:rsidP="005201E1" w:rsidRDefault="00BF64A1" w14:paraId="44333996" w14:textId="77777777">
            <w:pPr>
              <w:numPr>
                <w:ilvl w:val="0"/>
                <w:numId w:val="11"/>
              </w:numPr>
              <w:ind w:left="326"/>
              <w:jc w:val="both"/>
              <w:rPr>
                <w:rFonts w:ascii="Arial" w:hAnsi="Arial" w:cs="Arial"/>
                <w:sz w:val="20"/>
                <w:szCs w:val="20"/>
                <w:lang w:val="en-GB"/>
              </w:rPr>
            </w:pPr>
            <w:r w:rsidRPr="00087311">
              <w:rPr>
                <w:rFonts w:ascii="Arial" w:hAnsi="Arial" w:cs="Arial"/>
                <w:sz w:val="20"/>
                <w:szCs w:val="20"/>
                <w:lang w:val="en-GB"/>
              </w:rPr>
              <w:lastRenderedPageBreak/>
              <w:t>Career development: stages of career development, career statuses, satisfaction with work.</w:t>
            </w:r>
          </w:p>
          <w:p w:rsidRPr="00087311" w:rsidR="00BF64A1" w:rsidP="0086521B" w:rsidRDefault="00BF64A1" w14:paraId="7C351312" w14:textId="77777777">
            <w:pPr>
              <w:rPr>
                <w:rFonts w:ascii="Arial" w:hAnsi="Arial" w:cs="Arial"/>
                <w:sz w:val="20"/>
                <w:szCs w:val="20"/>
              </w:rPr>
            </w:pPr>
          </w:p>
        </w:tc>
      </w:tr>
    </w:tbl>
    <w:p w:rsidRPr="00087311" w:rsidR="00BF64A1" w:rsidP="00BF64A1" w:rsidRDefault="00BF64A1" w14:paraId="22896767" w14:textId="77777777">
      <w:pPr>
        <w:rPr>
          <w:rFonts w:ascii="Arial" w:hAnsi="Arial" w:cs="Arial"/>
          <w:sz w:val="20"/>
          <w:szCs w:val="20"/>
        </w:rPr>
      </w:pPr>
    </w:p>
    <w:p w:rsidRPr="00087311" w:rsidR="00BF64A1" w:rsidP="00BF64A1" w:rsidRDefault="00BF64A1" w14:paraId="0C508CA0" w14:textId="77777777">
      <w:pPr>
        <w:rPr>
          <w:rFonts w:ascii="Arial" w:hAnsi="Arial" w:cs="Arial"/>
          <w:sz w:val="20"/>
          <w:szCs w:val="20"/>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Pr="00087311" w:rsidR="00BF64A1" w:rsidTr="0086521B" w14:paraId="7E03FE88" w14:textId="77777777">
        <w:tc>
          <w:tcPr>
            <w:tcW w:w="9695" w:type="dxa"/>
            <w:gridSpan w:val="6"/>
          </w:tcPr>
          <w:p w:rsidRPr="00087311" w:rsidR="00BF64A1" w:rsidP="0086521B" w:rsidRDefault="00BF64A1" w14:paraId="092F7E11" w14:textId="77777777">
            <w:pPr>
              <w:jc w:val="both"/>
              <w:rPr>
                <w:rFonts w:ascii="Arial" w:hAnsi="Arial" w:cs="Arial"/>
                <w:b/>
                <w:sz w:val="20"/>
                <w:szCs w:val="20"/>
              </w:rPr>
            </w:pPr>
            <w:r w:rsidRPr="00087311">
              <w:rPr>
                <w:rFonts w:ascii="Arial" w:hAnsi="Arial" w:cs="Arial"/>
                <w:sz w:val="20"/>
                <w:szCs w:val="20"/>
              </w:rPr>
              <w:br w:type="page"/>
            </w:r>
            <w:r w:rsidRPr="00087311">
              <w:rPr>
                <w:rFonts w:ascii="Arial" w:hAnsi="Arial" w:cs="Arial"/>
                <w:b/>
                <w:sz w:val="20"/>
                <w:szCs w:val="20"/>
              </w:rPr>
              <w:t>Temeljni literatura in viri / Readings:</w:t>
            </w:r>
          </w:p>
        </w:tc>
      </w:tr>
      <w:tr w:rsidRPr="00087311" w:rsidR="00BF64A1" w:rsidTr="0086521B" w14:paraId="3B70CB48" w14:textId="77777777">
        <w:trPr>
          <w:trHeight w:val="2074"/>
        </w:trPr>
        <w:tc>
          <w:tcPr>
            <w:tcW w:w="9695" w:type="dxa"/>
            <w:gridSpan w:val="6"/>
            <w:tcBorders>
              <w:top w:val="single" w:color="auto" w:sz="4" w:space="0"/>
              <w:left w:val="single" w:color="auto" w:sz="4" w:space="0"/>
              <w:bottom w:val="single" w:color="auto" w:sz="4" w:space="0"/>
              <w:right w:val="single" w:color="auto" w:sz="4" w:space="0"/>
            </w:tcBorders>
          </w:tcPr>
          <w:p w:rsidRPr="00087311" w:rsidR="00BF64A1" w:rsidP="005201E1" w:rsidRDefault="00416B71" w14:paraId="4DA0FC75" w14:textId="06DA211D">
            <w:pPr>
              <w:ind w:left="649" w:hanging="649"/>
              <w:jc w:val="both"/>
              <w:rPr>
                <w:rFonts w:ascii="Arial" w:hAnsi="Arial" w:eastAsia="Times New Roman" w:cs="Arial"/>
                <w:sz w:val="20"/>
                <w:szCs w:val="20"/>
                <w:lang w:val="hr-HR"/>
              </w:rPr>
            </w:pPr>
            <w:r w:rsidRPr="00416B71">
              <w:rPr>
                <w:rFonts w:ascii="Arial" w:hAnsi="Arial" w:eastAsia="Times New Roman" w:cs="Arial"/>
                <w:sz w:val="20"/>
                <w:szCs w:val="20"/>
                <w:u w:val="single"/>
              </w:rPr>
              <w:t>Osnovna literatura/Basic readings:</w:t>
            </w:r>
            <w:r w:rsidRPr="00087311" w:rsidR="00BF64A1">
              <w:rPr>
                <w:rFonts w:ascii="Arial" w:hAnsi="Arial" w:eastAsia="Times New Roman" w:cs="Arial"/>
                <w:sz w:val="20"/>
                <w:szCs w:val="20"/>
                <w:lang w:val="hr-HR"/>
              </w:rPr>
              <w:t xml:space="preserve">Marjanovič Umek, L. in Zupančič, M. (2004). </w:t>
            </w:r>
            <w:r w:rsidRPr="005201E1" w:rsidR="00BF64A1">
              <w:rPr>
                <w:rFonts w:ascii="Arial" w:hAnsi="Arial" w:eastAsia="Times New Roman" w:cs="Arial"/>
                <w:i/>
                <w:sz w:val="20"/>
                <w:szCs w:val="20"/>
                <w:lang w:val="hr-HR"/>
              </w:rPr>
              <w:t>Razvojna psihologija</w:t>
            </w:r>
            <w:r w:rsidRPr="00087311" w:rsidR="00BF64A1">
              <w:rPr>
                <w:rFonts w:ascii="Arial" w:hAnsi="Arial" w:eastAsia="Times New Roman" w:cs="Arial"/>
                <w:i/>
                <w:sz w:val="20"/>
                <w:szCs w:val="20"/>
                <w:lang w:val="hr-HR"/>
              </w:rPr>
              <w:t>.</w:t>
            </w:r>
            <w:r w:rsidRPr="00087311" w:rsidR="00BF64A1">
              <w:rPr>
                <w:rFonts w:ascii="Arial" w:hAnsi="Arial" w:eastAsia="Times New Roman" w:cs="Arial"/>
                <w:sz w:val="20"/>
                <w:szCs w:val="20"/>
                <w:lang w:val="hr-HR"/>
              </w:rPr>
              <w:t xml:space="preserve"> </w:t>
            </w:r>
            <w:r>
              <w:rPr>
                <w:rFonts w:ascii="Arial" w:hAnsi="Arial" w:eastAsia="Times New Roman" w:cs="Arial"/>
                <w:sz w:val="20"/>
                <w:szCs w:val="20"/>
                <w:lang w:val="hr-HR"/>
              </w:rPr>
              <w:t xml:space="preserve">Ljubljana: </w:t>
            </w:r>
            <w:r w:rsidRPr="00087311" w:rsidR="00BF64A1">
              <w:rPr>
                <w:rFonts w:ascii="Arial" w:hAnsi="Arial" w:eastAsia="Times New Roman" w:cs="Arial"/>
                <w:sz w:val="20"/>
                <w:szCs w:val="20"/>
                <w:lang w:val="hr-HR"/>
              </w:rPr>
              <w:t>Znanstveno</w:t>
            </w:r>
            <w:r w:rsidR="004415F1">
              <w:rPr>
                <w:rFonts w:ascii="Arial" w:hAnsi="Arial" w:eastAsia="Times New Roman" w:cs="Arial"/>
                <w:sz w:val="20"/>
                <w:szCs w:val="20"/>
                <w:lang w:val="hr-HR"/>
              </w:rPr>
              <w:t>-</w:t>
            </w:r>
            <w:r w:rsidRPr="00087311" w:rsidR="00BF64A1">
              <w:rPr>
                <w:rFonts w:ascii="Arial" w:hAnsi="Arial" w:eastAsia="Times New Roman" w:cs="Arial"/>
                <w:sz w:val="20"/>
                <w:szCs w:val="20"/>
                <w:lang w:val="hr-HR"/>
              </w:rPr>
              <w:t>raziskovalni inštitut Filozofske fakultete.</w:t>
            </w:r>
          </w:p>
          <w:p w:rsidRPr="00087311" w:rsidR="00BF64A1" w:rsidP="005201E1" w:rsidRDefault="00BF64A1" w14:paraId="3401EC8C" w14:textId="0439F7A9">
            <w:pPr>
              <w:ind w:left="649" w:hanging="649"/>
              <w:jc w:val="both"/>
              <w:rPr>
                <w:rFonts w:ascii="Arial" w:hAnsi="Arial" w:eastAsia="Times New Roman" w:cs="Arial"/>
                <w:sz w:val="20"/>
                <w:szCs w:val="20"/>
                <w:lang w:val="hr-HR"/>
              </w:rPr>
            </w:pPr>
            <w:r w:rsidRPr="00087311">
              <w:rPr>
                <w:rFonts w:ascii="Arial" w:hAnsi="Arial" w:eastAsia="Times New Roman" w:cs="Arial"/>
                <w:sz w:val="20"/>
                <w:szCs w:val="20"/>
                <w:lang w:val="hr-HR"/>
              </w:rPr>
              <w:t xml:space="preserve">Zupančič, M. (2011). Spoznavni razvoj v odraslosti. V L. Marjanovič Umek in M. Zupančič (ur.), </w:t>
            </w:r>
            <w:r w:rsidRPr="00087311">
              <w:rPr>
                <w:rFonts w:ascii="Arial" w:hAnsi="Arial" w:eastAsia="Times New Roman" w:cs="Arial"/>
                <w:iCs/>
                <w:sz w:val="20"/>
                <w:szCs w:val="20"/>
                <w:lang w:val="hr-HR"/>
              </w:rPr>
              <w:t>Razvojna psihologija: izbrane teme</w:t>
            </w:r>
            <w:r w:rsidRPr="00087311">
              <w:rPr>
                <w:rFonts w:ascii="Arial" w:hAnsi="Arial" w:eastAsia="Times New Roman" w:cs="Arial"/>
                <w:sz w:val="20"/>
                <w:szCs w:val="20"/>
                <w:lang w:val="hr-HR"/>
              </w:rPr>
              <w:t xml:space="preserve"> (str. 221-246). </w:t>
            </w:r>
            <w:r w:rsidR="00416B71">
              <w:rPr>
                <w:rFonts w:ascii="Arial" w:hAnsi="Arial" w:eastAsia="Times New Roman" w:cs="Arial"/>
                <w:sz w:val="20"/>
                <w:szCs w:val="20"/>
                <w:lang w:val="hr-HR"/>
              </w:rPr>
              <w:t xml:space="preserve">Ljubljana: </w:t>
            </w:r>
            <w:r w:rsidRPr="00087311" w:rsidR="00EF6157">
              <w:rPr>
                <w:rFonts w:ascii="Arial" w:hAnsi="Arial" w:eastAsia="Times New Roman" w:cs="Arial"/>
                <w:sz w:val="20"/>
                <w:szCs w:val="20"/>
                <w:lang w:val="hr-HR"/>
              </w:rPr>
              <w:t>Znanstveno</w:t>
            </w:r>
            <w:r w:rsidR="004415F1">
              <w:rPr>
                <w:rFonts w:ascii="Arial" w:hAnsi="Arial" w:eastAsia="Times New Roman" w:cs="Arial"/>
                <w:sz w:val="20"/>
                <w:szCs w:val="20"/>
                <w:lang w:val="hr-HR"/>
              </w:rPr>
              <w:t>-</w:t>
            </w:r>
            <w:r w:rsidRPr="00087311" w:rsidR="00EF6157">
              <w:rPr>
                <w:rFonts w:ascii="Arial" w:hAnsi="Arial" w:eastAsia="Times New Roman" w:cs="Arial"/>
                <w:sz w:val="20"/>
                <w:szCs w:val="20"/>
                <w:lang w:val="hr-HR"/>
              </w:rPr>
              <w:t>raziskovalni inštitut Filozofske fakultete</w:t>
            </w:r>
            <w:r w:rsidRPr="00087311">
              <w:rPr>
                <w:rFonts w:ascii="Arial" w:hAnsi="Arial" w:eastAsia="Times New Roman" w:cs="Arial"/>
                <w:sz w:val="20"/>
                <w:szCs w:val="20"/>
                <w:lang w:val="hr-HR"/>
              </w:rPr>
              <w:t>.</w:t>
            </w:r>
          </w:p>
          <w:p w:rsidRPr="00087311" w:rsidR="00BF64A1" w:rsidP="005201E1" w:rsidRDefault="00BF64A1" w14:paraId="48DC7ABF" w14:textId="027B5CCB">
            <w:pPr>
              <w:ind w:left="649" w:hanging="649"/>
              <w:jc w:val="both"/>
              <w:rPr>
                <w:rFonts w:ascii="Arial" w:hAnsi="Arial" w:eastAsia="Times New Roman" w:cs="Arial"/>
                <w:sz w:val="20"/>
                <w:szCs w:val="20"/>
                <w:lang w:val="hr-HR"/>
              </w:rPr>
            </w:pPr>
            <w:r w:rsidRPr="00087311">
              <w:rPr>
                <w:rFonts w:ascii="Arial" w:hAnsi="Arial" w:eastAsia="Times New Roman" w:cs="Arial"/>
                <w:sz w:val="20"/>
                <w:szCs w:val="20"/>
              </w:rPr>
              <w:t xml:space="preserve">Avsec, A. (2007). Pet velikih faktorjev osebnosti. V A. Avsec (ur.), </w:t>
            </w:r>
            <w:r w:rsidRPr="00087311">
              <w:rPr>
                <w:rFonts w:ascii="Arial" w:hAnsi="Arial" w:eastAsia="Times New Roman" w:cs="Arial"/>
                <w:i/>
                <w:iCs/>
                <w:sz w:val="20"/>
                <w:szCs w:val="20"/>
              </w:rPr>
              <w:t xml:space="preserve">Psihodiagnostika osebnosti </w:t>
            </w:r>
            <w:r w:rsidRPr="00087311">
              <w:rPr>
                <w:rFonts w:ascii="Arial" w:hAnsi="Arial" w:eastAsia="Times New Roman" w:cs="Arial"/>
                <w:iCs/>
                <w:sz w:val="20"/>
                <w:szCs w:val="20"/>
              </w:rPr>
              <w:t>(str. 121-152)</w:t>
            </w:r>
            <w:r w:rsidRPr="00087311">
              <w:rPr>
                <w:rFonts w:ascii="Arial" w:hAnsi="Arial" w:eastAsia="Times New Roman" w:cs="Arial"/>
                <w:sz w:val="20"/>
                <w:szCs w:val="20"/>
              </w:rPr>
              <w:t xml:space="preserve">. </w:t>
            </w:r>
            <w:r w:rsidR="00416B71">
              <w:rPr>
                <w:rFonts w:ascii="Arial" w:hAnsi="Arial" w:eastAsia="Times New Roman" w:cs="Arial"/>
                <w:sz w:val="20"/>
                <w:szCs w:val="20"/>
              </w:rPr>
              <w:t xml:space="preserve">Ljubljana: </w:t>
            </w:r>
            <w:r w:rsidRPr="00087311" w:rsidR="00EF6157">
              <w:rPr>
                <w:rFonts w:ascii="Arial" w:hAnsi="Arial" w:eastAsia="Times New Roman" w:cs="Arial"/>
                <w:sz w:val="20"/>
                <w:szCs w:val="20"/>
                <w:lang w:val="hr-HR"/>
              </w:rPr>
              <w:t>Znanstvenoraziskovalni inštitut Filozofske fakultete</w:t>
            </w:r>
            <w:r w:rsidRPr="00087311">
              <w:rPr>
                <w:rFonts w:ascii="Arial" w:hAnsi="Arial" w:eastAsia="Times New Roman" w:cs="Arial"/>
                <w:sz w:val="20"/>
                <w:szCs w:val="20"/>
              </w:rPr>
              <w:t xml:space="preserve">. </w:t>
            </w:r>
          </w:p>
          <w:p w:rsidRPr="00087311" w:rsidR="00BF64A1" w:rsidP="005201E1" w:rsidRDefault="00BF64A1" w14:paraId="4D5DBA97" w14:textId="087D34E8">
            <w:pPr>
              <w:ind w:left="649" w:hanging="649"/>
              <w:jc w:val="both"/>
              <w:rPr>
                <w:rFonts w:ascii="Arial" w:hAnsi="Arial" w:eastAsia="Times New Roman" w:cs="Arial"/>
                <w:sz w:val="20"/>
                <w:szCs w:val="20"/>
                <w:lang w:val="hr-HR"/>
              </w:rPr>
            </w:pPr>
            <w:r w:rsidRPr="00087311">
              <w:rPr>
                <w:rFonts w:ascii="Arial" w:hAnsi="Arial" w:eastAsia="Times New Roman" w:cs="Arial"/>
                <w:sz w:val="20"/>
                <w:szCs w:val="20"/>
              </w:rPr>
              <w:t>Avsec, A. (2007). Emocionalna inteligentnost. V A. Avsec (ur.)</w:t>
            </w:r>
            <w:r w:rsidR="00A80BF3">
              <w:rPr>
                <w:rFonts w:ascii="Arial" w:hAnsi="Arial" w:eastAsia="Times New Roman" w:cs="Arial"/>
                <w:sz w:val="20"/>
                <w:szCs w:val="20"/>
              </w:rPr>
              <w:t>.</w:t>
            </w:r>
            <w:r w:rsidRPr="00087311">
              <w:rPr>
                <w:rFonts w:ascii="Arial" w:hAnsi="Arial" w:eastAsia="Times New Roman" w:cs="Arial"/>
                <w:sz w:val="20"/>
                <w:szCs w:val="20"/>
              </w:rPr>
              <w:t xml:space="preserve"> </w:t>
            </w:r>
            <w:r w:rsidRPr="00087311">
              <w:rPr>
                <w:rFonts w:ascii="Arial" w:hAnsi="Arial" w:eastAsia="Times New Roman" w:cs="Arial"/>
                <w:i/>
                <w:iCs/>
                <w:sz w:val="20"/>
                <w:szCs w:val="20"/>
              </w:rPr>
              <w:t xml:space="preserve">Psihodiagnostika osebnosti </w:t>
            </w:r>
            <w:r w:rsidRPr="00087311">
              <w:rPr>
                <w:rFonts w:ascii="Arial" w:hAnsi="Arial" w:eastAsia="Times New Roman" w:cs="Arial"/>
                <w:iCs/>
                <w:sz w:val="20"/>
                <w:szCs w:val="20"/>
              </w:rPr>
              <w:t>(str. 249-262)</w:t>
            </w:r>
            <w:r w:rsidRPr="00087311">
              <w:rPr>
                <w:rFonts w:ascii="Arial" w:hAnsi="Arial" w:eastAsia="Times New Roman" w:cs="Arial"/>
                <w:sz w:val="20"/>
                <w:szCs w:val="20"/>
              </w:rPr>
              <w:t xml:space="preserve">. </w:t>
            </w:r>
            <w:r w:rsidR="00416B71">
              <w:rPr>
                <w:rFonts w:ascii="Arial" w:hAnsi="Arial" w:eastAsia="Times New Roman" w:cs="Arial"/>
                <w:sz w:val="20"/>
                <w:szCs w:val="20"/>
              </w:rPr>
              <w:t xml:space="preserve"> Ljubljana: </w:t>
            </w:r>
            <w:r w:rsidRPr="00087311" w:rsidR="00EF6157">
              <w:rPr>
                <w:rFonts w:ascii="Arial" w:hAnsi="Arial" w:eastAsia="Times New Roman" w:cs="Arial"/>
                <w:sz w:val="20"/>
                <w:szCs w:val="20"/>
                <w:lang w:val="hr-HR"/>
              </w:rPr>
              <w:t>Znanstveno</w:t>
            </w:r>
            <w:r w:rsidR="004415F1">
              <w:rPr>
                <w:rFonts w:ascii="Arial" w:hAnsi="Arial" w:eastAsia="Times New Roman" w:cs="Arial"/>
                <w:sz w:val="20"/>
                <w:szCs w:val="20"/>
                <w:lang w:val="hr-HR"/>
              </w:rPr>
              <w:t>-</w:t>
            </w:r>
            <w:r w:rsidRPr="00087311" w:rsidR="00EF6157">
              <w:rPr>
                <w:rFonts w:ascii="Arial" w:hAnsi="Arial" w:eastAsia="Times New Roman" w:cs="Arial"/>
                <w:sz w:val="20"/>
                <w:szCs w:val="20"/>
                <w:lang w:val="hr-HR"/>
              </w:rPr>
              <w:t>raziskovalni inštitut Filozofske fakultete</w:t>
            </w:r>
            <w:r w:rsidRPr="00087311">
              <w:rPr>
                <w:rFonts w:ascii="Arial" w:hAnsi="Arial" w:eastAsia="Times New Roman" w:cs="Arial"/>
                <w:sz w:val="20"/>
                <w:szCs w:val="20"/>
              </w:rPr>
              <w:t>.</w:t>
            </w:r>
          </w:p>
          <w:p w:rsidRPr="00087311" w:rsidR="00BF64A1" w:rsidP="005201E1" w:rsidRDefault="00BF64A1" w14:paraId="1FCC1E74" w14:textId="466366FF">
            <w:pPr>
              <w:ind w:left="649" w:hanging="649"/>
              <w:jc w:val="both"/>
              <w:rPr>
                <w:rFonts w:ascii="Arial" w:hAnsi="Arial" w:eastAsia="Times New Roman" w:cs="Arial"/>
                <w:sz w:val="20"/>
                <w:szCs w:val="20"/>
                <w:lang w:val="hr-HR"/>
              </w:rPr>
            </w:pPr>
            <w:r w:rsidRPr="00087311">
              <w:rPr>
                <w:rFonts w:ascii="Arial" w:hAnsi="Arial" w:eastAsia="Times New Roman" w:cs="Arial"/>
                <w:sz w:val="20"/>
                <w:szCs w:val="20"/>
              </w:rPr>
              <w:t xml:space="preserve">Zupančič, M. (2011). Razvojno obdobje prehoda v odraslost – temeljne značilnosti. V M. Puklek Levpušček in M. Zupančič (ur.), </w:t>
            </w:r>
            <w:r w:rsidRPr="00087311">
              <w:rPr>
                <w:rFonts w:ascii="Arial" w:hAnsi="Arial" w:eastAsia="Times New Roman" w:cs="Arial"/>
                <w:i/>
                <w:iCs/>
                <w:sz w:val="20"/>
                <w:szCs w:val="20"/>
              </w:rPr>
              <w:t>Študenti na prehodu v odraslost</w:t>
            </w:r>
            <w:r w:rsidRPr="00087311">
              <w:rPr>
                <w:rFonts w:ascii="Arial" w:hAnsi="Arial" w:eastAsia="Times New Roman" w:cs="Arial"/>
                <w:sz w:val="20"/>
                <w:szCs w:val="20"/>
              </w:rPr>
              <w:t xml:space="preserve"> (str. 9-38). </w:t>
            </w:r>
            <w:r w:rsidR="00416B71">
              <w:rPr>
                <w:rFonts w:ascii="Arial" w:hAnsi="Arial" w:eastAsia="Times New Roman" w:cs="Arial"/>
                <w:sz w:val="20"/>
                <w:szCs w:val="20"/>
              </w:rPr>
              <w:t xml:space="preserve">Ljubljana: </w:t>
            </w:r>
            <w:r w:rsidRPr="00087311" w:rsidR="005201E1">
              <w:rPr>
                <w:rFonts w:ascii="Arial" w:hAnsi="Arial" w:eastAsia="Times New Roman" w:cs="Arial"/>
                <w:sz w:val="20"/>
                <w:szCs w:val="20"/>
                <w:lang w:val="hr-HR"/>
              </w:rPr>
              <w:t>Znanstveno</w:t>
            </w:r>
            <w:r w:rsidR="004415F1">
              <w:rPr>
                <w:rFonts w:ascii="Arial" w:hAnsi="Arial" w:eastAsia="Times New Roman" w:cs="Arial"/>
                <w:sz w:val="20"/>
                <w:szCs w:val="20"/>
                <w:lang w:val="hr-HR"/>
              </w:rPr>
              <w:t>-</w:t>
            </w:r>
            <w:r w:rsidRPr="00087311" w:rsidR="005201E1">
              <w:rPr>
                <w:rFonts w:ascii="Arial" w:hAnsi="Arial" w:eastAsia="Times New Roman" w:cs="Arial"/>
                <w:sz w:val="20"/>
                <w:szCs w:val="20"/>
                <w:lang w:val="hr-HR"/>
              </w:rPr>
              <w:t>raziskovalni inštitut Filozofske fakultete.</w:t>
            </w:r>
          </w:p>
          <w:p w:rsidRPr="00087311" w:rsidR="00BF64A1" w:rsidP="005201E1" w:rsidRDefault="00BF64A1" w14:paraId="74B91BAF" w14:textId="7D6A94E0">
            <w:pPr>
              <w:ind w:left="649" w:hanging="649"/>
              <w:jc w:val="both"/>
              <w:rPr>
                <w:rFonts w:ascii="Arial" w:hAnsi="Arial" w:eastAsia="Times New Roman" w:cs="Arial"/>
                <w:sz w:val="20"/>
                <w:szCs w:val="20"/>
                <w:lang w:val="hr-HR"/>
              </w:rPr>
            </w:pPr>
            <w:r w:rsidRPr="00087311">
              <w:rPr>
                <w:rFonts w:ascii="Arial" w:hAnsi="Arial" w:cs="Arial"/>
                <w:color w:val="222222"/>
                <w:sz w:val="20"/>
                <w:szCs w:val="20"/>
                <w:shd w:val="clear" w:color="auto" w:fill="FFFFFF"/>
              </w:rPr>
              <w:t>Zupančič, M., Kavčič, T.</w:t>
            </w:r>
            <w:r w:rsidR="005201E1">
              <w:rPr>
                <w:rFonts w:ascii="Arial" w:hAnsi="Arial" w:cs="Arial"/>
                <w:color w:val="222222"/>
                <w:sz w:val="20"/>
                <w:szCs w:val="20"/>
                <w:shd w:val="clear" w:color="auto" w:fill="FFFFFF"/>
              </w:rPr>
              <w:t xml:space="preserve"> in</w:t>
            </w:r>
            <w:r w:rsidRPr="00087311">
              <w:rPr>
                <w:rFonts w:ascii="Arial" w:hAnsi="Arial" w:cs="Arial"/>
                <w:color w:val="222222"/>
                <w:sz w:val="20"/>
                <w:szCs w:val="20"/>
                <w:shd w:val="clear" w:color="auto" w:fill="FFFFFF"/>
              </w:rPr>
              <w:t xml:space="preserve"> Colnerič, B. (2011). Kakšne so predstave odraslih v Sloveniji o starosti in starejših osebah? </w:t>
            </w:r>
            <w:r w:rsidRPr="00087311">
              <w:rPr>
                <w:rFonts w:ascii="Arial" w:hAnsi="Arial" w:cs="Arial"/>
                <w:i/>
                <w:iCs/>
                <w:color w:val="222222"/>
                <w:sz w:val="20"/>
                <w:szCs w:val="20"/>
                <w:shd w:val="clear" w:color="auto" w:fill="FFFFFF"/>
              </w:rPr>
              <w:t xml:space="preserve">Kakovostna </w:t>
            </w:r>
            <w:r w:rsidR="00BE0CCD">
              <w:rPr>
                <w:rFonts w:ascii="Arial" w:hAnsi="Arial" w:cs="Arial"/>
                <w:i/>
                <w:iCs/>
                <w:color w:val="222222"/>
                <w:sz w:val="20"/>
                <w:szCs w:val="20"/>
                <w:shd w:val="clear" w:color="auto" w:fill="FFFFFF"/>
              </w:rPr>
              <w:t>s</w:t>
            </w:r>
            <w:r w:rsidRPr="00087311">
              <w:rPr>
                <w:rFonts w:ascii="Arial" w:hAnsi="Arial" w:cs="Arial"/>
                <w:i/>
                <w:iCs/>
                <w:color w:val="222222"/>
                <w:sz w:val="20"/>
                <w:szCs w:val="20"/>
                <w:shd w:val="clear" w:color="auto" w:fill="FFFFFF"/>
              </w:rPr>
              <w:t>tarost</w:t>
            </w:r>
            <w:r w:rsidRPr="00087311">
              <w:rPr>
                <w:rFonts w:ascii="Arial" w:hAnsi="Arial" w:cs="Arial"/>
                <w:color w:val="222222"/>
                <w:sz w:val="20"/>
                <w:szCs w:val="20"/>
                <w:shd w:val="clear" w:color="auto" w:fill="FFFFFF"/>
              </w:rPr>
              <w:t>, </w:t>
            </w:r>
            <w:r w:rsidRPr="00087311">
              <w:rPr>
                <w:rFonts w:ascii="Arial" w:hAnsi="Arial" w:cs="Arial"/>
                <w:i/>
                <w:iCs/>
                <w:color w:val="222222"/>
                <w:sz w:val="20"/>
                <w:szCs w:val="20"/>
                <w:shd w:val="clear" w:color="auto" w:fill="FFFFFF"/>
              </w:rPr>
              <w:t>14</w:t>
            </w:r>
            <w:r w:rsidRPr="00087311">
              <w:rPr>
                <w:rFonts w:ascii="Arial" w:hAnsi="Arial" w:cs="Arial"/>
                <w:color w:val="222222"/>
                <w:sz w:val="20"/>
                <w:szCs w:val="20"/>
                <w:shd w:val="clear" w:color="auto" w:fill="FFFFFF"/>
              </w:rPr>
              <w:t>(3), 24-39.</w:t>
            </w:r>
          </w:p>
          <w:p w:rsidRPr="00087311" w:rsidR="00BF64A1" w:rsidP="0086521B" w:rsidRDefault="00BF64A1" w14:paraId="7C67F6B7" w14:textId="77777777">
            <w:pPr>
              <w:ind w:left="709"/>
              <w:rPr>
                <w:rFonts w:ascii="Arial" w:hAnsi="Arial" w:eastAsia="Times New Roman" w:cs="Arial"/>
                <w:sz w:val="20"/>
                <w:szCs w:val="20"/>
                <w:lang w:val="hr-HR"/>
              </w:rPr>
            </w:pPr>
          </w:p>
        </w:tc>
      </w:tr>
      <w:tr w:rsidRPr="00087311" w:rsidR="00BF64A1" w:rsidTr="0086521B" w14:paraId="0714E7E3" w14:textId="77777777">
        <w:trPr>
          <w:trHeight w:val="73"/>
        </w:trPr>
        <w:tc>
          <w:tcPr>
            <w:tcW w:w="4720" w:type="dxa"/>
            <w:gridSpan w:val="2"/>
            <w:tcBorders>
              <w:top w:val="nil"/>
              <w:left w:val="nil"/>
              <w:bottom w:val="single" w:color="auto" w:sz="4" w:space="0"/>
              <w:right w:val="nil"/>
            </w:tcBorders>
          </w:tcPr>
          <w:p w:rsidRPr="00087311" w:rsidR="00BF64A1" w:rsidP="0086521B" w:rsidRDefault="00BF64A1" w14:paraId="71336C49" w14:textId="77777777">
            <w:pPr>
              <w:rPr>
                <w:rFonts w:ascii="Arial" w:hAnsi="Arial" w:cs="Arial"/>
                <w:b/>
                <w:bCs/>
                <w:sz w:val="20"/>
                <w:szCs w:val="20"/>
              </w:rPr>
            </w:pPr>
          </w:p>
          <w:p w:rsidRPr="00087311" w:rsidR="00BF64A1" w:rsidP="0086521B" w:rsidRDefault="00BF64A1" w14:paraId="5CCE1245" w14:textId="77777777">
            <w:pPr>
              <w:rPr>
                <w:rFonts w:ascii="Arial" w:hAnsi="Arial" w:cs="Arial"/>
                <w:b/>
                <w:sz w:val="20"/>
                <w:szCs w:val="20"/>
              </w:rPr>
            </w:pPr>
            <w:r w:rsidRPr="00087311">
              <w:rPr>
                <w:rFonts w:ascii="Arial" w:hAnsi="Arial" w:cs="Arial"/>
                <w:b/>
                <w:sz w:val="20"/>
                <w:szCs w:val="20"/>
              </w:rPr>
              <w:t>Cilji in kompetence:</w:t>
            </w:r>
          </w:p>
        </w:tc>
        <w:tc>
          <w:tcPr>
            <w:tcW w:w="152" w:type="dxa"/>
            <w:gridSpan w:val="2"/>
          </w:tcPr>
          <w:p w:rsidRPr="00087311" w:rsidR="00BF64A1" w:rsidP="0086521B" w:rsidRDefault="00BF64A1" w14:paraId="689FD4AE" w14:textId="77777777">
            <w:pPr>
              <w:rPr>
                <w:rFonts w:ascii="Arial" w:hAnsi="Arial" w:cs="Arial"/>
                <w:b/>
                <w:sz w:val="20"/>
                <w:szCs w:val="20"/>
              </w:rPr>
            </w:pPr>
          </w:p>
        </w:tc>
        <w:tc>
          <w:tcPr>
            <w:tcW w:w="4823" w:type="dxa"/>
            <w:gridSpan w:val="2"/>
            <w:tcBorders>
              <w:top w:val="nil"/>
              <w:left w:val="nil"/>
              <w:bottom w:val="single" w:color="auto" w:sz="4" w:space="0"/>
              <w:right w:val="nil"/>
            </w:tcBorders>
          </w:tcPr>
          <w:p w:rsidRPr="00087311" w:rsidR="00BF64A1" w:rsidP="0086521B" w:rsidRDefault="00BF64A1" w14:paraId="56AEFB77" w14:textId="77777777">
            <w:pPr>
              <w:rPr>
                <w:rFonts w:ascii="Arial" w:hAnsi="Arial" w:cs="Arial"/>
                <w:b/>
                <w:sz w:val="20"/>
                <w:szCs w:val="20"/>
              </w:rPr>
            </w:pPr>
          </w:p>
          <w:p w:rsidRPr="00087311" w:rsidR="00BF64A1" w:rsidP="0086521B" w:rsidRDefault="00BF64A1" w14:paraId="11F1DF6C" w14:textId="77777777">
            <w:pPr>
              <w:rPr>
                <w:rFonts w:ascii="Arial" w:hAnsi="Arial" w:cs="Arial"/>
                <w:b/>
                <w:sz w:val="20"/>
                <w:szCs w:val="20"/>
              </w:rPr>
            </w:pPr>
            <w:r w:rsidRPr="00087311">
              <w:rPr>
                <w:rFonts w:ascii="Arial" w:hAnsi="Arial" w:cs="Arial"/>
                <w:b/>
                <w:sz w:val="20"/>
                <w:szCs w:val="20"/>
                <w:lang w:val="en-GB"/>
              </w:rPr>
              <w:t>Objectives and competences</w:t>
            </w:r>
            <w:r w:rsidRPr="00087311">
              <w:rPr>
                <w:rFonts w:ascii="Arial" w:hAnsi="Arial" w:cs="Arial"/>
                <w:b/>
                <w:sz w:val="20"/>
                <w:szCs w:val="20"/>
              </w:rPr>
              <w:t>:</w:t>
            </w:r>
          </w:p>
        </w:tc>
      </w:tr>
      <w:tr w:rsidRPr="00087311" w:rsidR="00BF64A1" w:rsidTr="0086521B" w14:paraId="7C7B182C" w14:textId="77777777">
        <w:trPr>
          <w:trHeight w:val="1247"/>
        </w:trPr>
        <w:tc>
          <w:tcPr>
            <w:tcW w:w="4720" w:type="dxa"/>
            <w:gridSpan w:val="2"/>
            <w:tcBorders>
              <w:top w:val="single" w:color="auto" w:sz="4" w:space="0"/>
              <w:left w:val="single" w:color="auto" w:sz="4" w:space="0"/>
              <w:bottom w:val="single" w:color="auto" w:sz="4" w:space="0"/>
              <w:right w:val="single" w:color="auto" w:sz="4" w:space="0"/>
            </w:tcBorders>
          </w:tcPr>
          <w:p w:rsidRPr="00087311" w:rsidR="00BF64A1" w:rsidP="0086521B" w:rsidRDefault="00BF64A1" w14:paraId="4810A50A" w14:textId="77777777">
            <w:pPr>
              <w:rPr>
                <w:rFonts w:ascii="Arial" w:hAnsi="Arial" w:eastAsia="Times New Roman" w:cs="Arial"/>
                <w:sz w:val="20"/>
                <w:szCs w:val="20"/>
                <w:u w:val="single"/>
              </w:rPr>
            </w:pPr>
            <w:r w:rsidRPr="00087311">
              <w:rPr>
                <w:rFonts w:ascii="Arial" w:hAnsi="Arial" w:eastAsia="Times New Roman" w:cs="Arial"/>
                <w:sz w:val="20"/>
                <w:szCs w:val="20"/>
                <w:u w:val="single"/>
              </w:rPr>
              <w:t>Cilji:</w:t>
            </w:r>
          </w:p>
          <w:p w:rsidRPr="00087311" w:rsidR="00BF64A1" w:rsidP="005201E1" w:rsidRDefault="00BF64A1" w14:paraId="4198459A"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poznavanje temeljnih značilnosti socialnega, spoznavnega, osebnostnega in poklicnega razvoja v vseh obdobjih odraslosti;</w:t>
            </w:r>
          </w:p>
          <w:p w:rsidRPr="00087311" w:rsidR="00BF64A1" w:rsidP="005201E1" w:rsidRDefault="00BF64A1" w14:paraId="09B2FE0A"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razvijanje odgovornosti za spodbujanje izobraževanja in kariere odraslih;</w:t>
            </w:r>
          </w:p>
          <w:p w:rsidRPr="00087311" w:rsidR="00BF64A1" w:rsidP="005201E1" w:rsidRDefault="00BF64A1" w14:paraId="32C877FC"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razvijanje kritičnega razumevanja razlik med stereotipnimi prepričanji in dejstvi glede razvoja v odraslosti;</w:t>
            </w:r>
          </w:p>
          <w:p w:rsidRPr="00087311" w:rsidR="00BF64A1" w:rsidP="005201E1" w:rsidRDefault="00BF64A1" w14:paraId="4FAFDAC8"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razvijanje spretnosti za samostojni teoretični študij in empirično raziskovanje fenomena učenja odraslih in razvoja kariere.</w:t>
            </w:r>
          </w:p>
          <w:p w:rsidRPr="00087311" w:rsidR="00BF64A1" w:rsidP="0086521B" w:rsidRDefault="00BF64A1" w14:paraId="28691B80" w14:textId="77777777">
            <w:pPr>
              <w:rPr>
                <w:rFonts w:ascii="Arial" w:hAnsi="Arial" w:eastAsia="Times New Roman" w:cs="Arial"/>
                <w:sz w:val="20"/>
                <w:szCs w:val="20"/>
              </w:rPr>
            </w:pPr>
          </w:p>
          <w:p w:rsidRPr="00087311" w:rsidR="00BF64A1" w:rsidP="0086521B" w:rsidRDefault="00BF64A1" w14:paraId="6350C61B" w14:textId="77777777">
            <w:pPr>
              <w:rPr>
                <w:rFonts w:ascii="Arial" w:hAnsi="Arial" w:eastAsia="Times New Roman" w:cs="Arial"/>
                <w:sz w:val="20"/>
                <w:szCs w:val="20"/>
                <w:u w:val="single"/>
              </w:rPr>
            </w:pPr>
            <w:r w:rsidRPr="00087311">
              <w:rPr>
                <w:rFonts w:ascii="Arial" w:hAnsi="Arial" w:eastAsia="Times New Roman" w:cs="Arial"/>
                <w:sz w:val="20"/>
                <w:szCs w:val="20"/>
                <w:u w:val="single"/>
              </w:rPr>
              <w:t>Splošne kompetence:</w:t>
            </w:r>
          </w:p>
          <w:p w:rsidRPr="00087311" w:rsidR="00BF64A1" w:rsidP="005201E1" w:rsidRDefault="00BF64A1" w14:paraId="2CCCD406"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sposobnost prepoznavanja in razumevanja skupnih in specifičnih značilnosti posameznikov;</w:t>
            </w:r>
          </w:p>
          <w:p w:rsidRPr="00087311" w:rsidR="00BF64A1" w:rsidP="005201E1" w:rsidRDefault="00BF64A1" w14:paraId="48EEB854"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sposobnost uporabe pridobljenega znanja pri strokovnem delu;</w:t>
            </w:r>
          </w:p>
          <w:p w:rsidRPr="00087311" w:rsidR="00BF64A1" w:rsidP="005201E1" w:rsidRDefault="00BF64A1" w14:paraId="092259AB"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sposobnost samokritičnega premisleka o lastnem delu ter izboljšanje kakovosti le-tega z razvijanjem študijskih in raziskovalnih spretnosti;</w:t>
            </w:r>
          </w:p>
          <w:p w:rsidRPr="00087311" w:rsidR="00BF64A1" w:rsidP="005201E1" w:rsidRDefault="00BF64A1" w14:paraId="05D69EDC"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bCs/>
                <w:sz w:val="20"/>
                <w:szCs w:val="20"/>
              </w:rPr>
              <w:t>sposobnost posredovanja znanstvenih in strokovnih spoznanj širši strokovni in laični javnosti z namenom izobraževanja in zmanjševanja stereotipnosti.</w:t>
            </w:r>
          </w:p>
          <w:p w:rsidRPr="00087311" w:rsidR="00BF64A1" w:rsidP="0086521B" w:rsidRDefault="00BF64A1" w14:paraId="15991812" w14:textId="77777777">
            <w:pPr>
              <w:rPr>
                <w:rFonts w:ascii="Arial" w:hAnsi="Arial" w:eastAsia="Times New Roman" w:cs="Arial"/>
                <w:sz w:val="20"/>
                <w:szCs w:val="20"/>
              </w:rPr>
            </w:pPr>
          </w:p>
          <w:p w:rsidRPr="00087311" w:rsidR="00BF64A1" w:rsidP="0086521B" w:rsidRDefault="00BF64A1" w14:paraId="2D3D1C38" w14:textId="77777777">
            <w:pPr>
              <w:rPr>
                <w:rFonts w:ascii="Arial" w:hAnsi="Arial" w:eastAsia="Times New Roman" w:cs="Arial"/>
                <w:sz w:val="20"/>
                <w:szCs w:val="20"/>
                <w:u w:val="single"/>
              </w:rPr>
            </w:pPr>
            <w:r w:rsidRPr="00087311">
              <w:rPr>
                <w:rFonts w:ascii="Arial" w:hAnsi="Arial" w:eastAsia="Times New Roman" w:cs="Arial"/>
                <w:sz w:val="20"/>
                <w:szCs w:val="20"/>
                <w:u w:val="single"/>
              </w:rPr>
              <w:t>Predmetno-specifične kompetence:</w:t>
            </w:r>
          </w:p>
          <w:p w:rsidRPr="00087311" w:rsidR="00BF64A1" w:rsidP="005201E1" w:rsidRDefault="00BF64A1" w14:paraId="1C70543B" w14:textId="77777777">
            <w:pPr>
              <w:numPr>
                <w:ilvl w:val="0"/>
                <w:numId w:val="2"/>
              </w:numPr>
              <w:tabs>
                <w:tab w:val="clear" w:pos="720"/>
                <w:tab w:val="num" w:pos="366"/>
              </w:tabs>
              <w:ind w:left="366"/>
              <w:jc w:val="both"/>
              <w:rPr>
                <w:rFonts w:ascii="Arial" w:hAnsi="Arial" w:cs="Arial"/>
                <w:bCs/>
                <w:sz w:val="20"/>
                <w:szCs w:val="20"/>
              </w:rPr>
            </w:pPr>
            <w:r w:rsidRPr="00087311">
              <w:rPr>
                <w:rFonts w:ascii="Arial" w:hAnsi="Arial" w:cs="Arial"/>
                <w:sz w:val="20"/>
                <w:szCs w:val="20"/>
              </w:rPr>
              <w:t>poznavanje, kritično vrednotenje in uporaba sodobnih razvojno-psiholoških spoznanj glede razvoja in učenja v odraslosti;</w:t>
            </w:r>
          </w:p>
          <w:p w:rsidRPr="00087311" w:rsidR="00BF64A1" w:rsidP="005201E1" w:rsidRDefault="00BF64A1" w14:paraId="1C5C24A4" w14:textId="77777777">
            <w:pPr>
              <w:numPr>
                <w:ilvl w:val="0"/>
                <w:numId w:val="2"/>
              </w:numPr>
              <w:tabs>
                <w:tab w:val="clear" w:pos="720"/>
                <w:tab w:val="num" w:pos="366"/>
              </w:tabs>
              <w:ind w:left="366"/>
              <w:contextualSpacing/>
              <w:jc w:val="both"/>
              <w:rPr>
                <w:rFonts w:ascii="Arial" w:hAnsi="Arial" w:cs="Arial"/>
                <w:color w:val="000000"/>
                <w:sz w:val="20"/>
                <w:szCs w:val="20"/>
              </w:rPr>
            </w:pPr>
            <w:r w:rsidRPr="00087311">
              <w:rPr>
                <w:rFonts w:ascii="Arial" w:hAnsi="Arial" w:cs="Arial"/>
                <w:sz w:val="20"/>
                <w:szCs w:val="20"/>
              </w:rPr>
              <w:t xml:space="preserve">poznavanje in razumevanje razvojnih zakonitosti in medosebnih razlik v sposobnostih, osebnosti, </w:t>
            </w:r>
            <w:r w:rsidRPr="00087311">
              <w:rPr>
                <w:rFonts w:ascii="Arial" w:hAnsi="Arial" w:cs="Arial"/>
                <w:sz w:val="20"/>
                <w:szCs w:val="20"/>
              </w:rPr>
              <w:lastRenderedPageBreak/>
              <w:t>socialnem vedenju, družinskem okolju, ipd. v odraslosti;</w:t>
            </w:r>
          </w:p>
          <w:p w:rsidRPr="00087311" w:rsidR="00BF64A1" w:rsidP="005201E1" w:rsidRDefault="00BF64A1" w14:paraId="15F66CD1" w14:textId="77777777">
            <w:pPr>
              <w:numPr>
                <w:ilvl w:val="0"/>
                <w:numId w:val="2"/>
              </w:numPr>
              <w:tabs>
                <w:tab w:val="clear" w:pos="720"/>
                <w:tab w:val="num" w:pos="366"/>
              </w:tabs>
              <w:ind w:left="366"/>
              <w:contextualSpacing/>
              <w:jc w:val="both"/>
              <w:rPr>
                <w:rFonts w:ascii="Arial" w:hAnsi="Arial" w:cs="Arial"/>
                <w:color w:val="000000"/>
                <w:sz w:val="20"/>
                <w:szCs w:val="20"/>
              </w:rPr>
            </w:pPr>
            <w:r w:rsidRPr="00087311">
              <w:rPr>
                <w:rFonts w:ascii="Arial" w:hAnsi="Arial" w:cs="Arial"/>
                <w:sz w:val="20"/>
                <w:szCs w:val="20"/>
              </w:rPr>
              <w:t>uporaba teh znanj v praksi v namene ustvarjanja spodbudnega učnega in poklicnega okolja ter preseganja stereotipov.</w:t>
            </w:r>
          </w:p>
        </w:tc>
        <w:tc>
          <w:tcPr>
            <w:tcW w:w="152" w:type="dxa"/>
            <w:gridSpan w:val="2"/>
            <w:tcBorders>
              <w:top w:val="nil"/>
              <w:left w:val="single" w:color="auto" w:sz="4" w:space="0"/>
              <w:bottom w:val="nil"/>
              <w:right w:val="single" w:color="auto" w:sz="4" w:space="0"/>
            </w:tcBorders>
          </w:tcPr>
          <w:p w:rsidRPr="00087311" w:rsidR="00BF64A1" w:rsidP="0086521B" w:rsidRDefault="00BF64A1" w14:paraId="29B93B1C" w14:textId="77777777">
            <w:pPr>
              <w:rPr>
                <w:rFonts w:ascii="Arial" w:hAnsi="Arial" w:cs="Arial"/>
                <w:b/>
                <w:sz w:val="20"/>
                <w:szCs w:val="20"/>
              </w:rPr>
            </w:pPr>
          </w:p>
        </w:tc>
        <w:tc>
          <w:tcPr>
            <w:tcW w:w="4823" w:type="dxa"/>
            <w:gridSpan w:val="2"/>
            <w:tcBorders>
              <w:top w:val="single" w:color="auto" w:sz="4" w:space="0"/>
              <w:left w:val="single" w:color="auto" w:sz="4" w:space="0"/>
              <w:bottom w:val="single" w:color="auto" w:sz="4" w:space="0"/>
              <w:right w:val="single" w:color="auto" w:sz="4" w:space="0"/>
            </w:tcBorders>
          </w:tcPr>
          <w:p w:rsidRPr="00087311" w:rsidR="00BF64A1" w:rsidP="0086521B" w:rsidRDefault="00BF64A1" w14:paraId="421D68F4" w14:textId="77777777">
            <w:pPr>
              <w:rPr>
                <w:rFonts w:ascii="Arial" w:hAnsi="Arial" w:cs="Arial"/>
                <w:bCs/>
                <w:sz w:val="20"/>
                <w:szCs w:val="20"/>
                <w:u w:val="single"/>
                <w:lang w:val="en-GB"/>
              </w:rPr>
            </w:pPr>
            <w:r w:rsidRPr="00087311">
              <w:rPr>
                <w:rFonts w:ascii="Arial" w:hAnsi="Arial" w:cs="Arial"/>
                <w:sz w:val="20"/>
                <w:szCs w:val="20"/>
                <w:u w:val="single"/>
              </w:rPr>
              <w:t>Objectives</w:t>
            </w:r>
            <w:r w:rsidRPr="00087311">
              <w:rPr>
                <w:rFonts w:ascii="Arial" w:hAnsi="Arial" w:cs="Arial"/>
                <w:bCs/>
                <w:sz w:val="20"/>
                <w:szCs w:val="20"/>
                <w:u w:val="single"/>
                <w:lang w:val="en-GB"/>
              </w:rPr>
              <w:t>:</w:t>
            </w:r>
          </w:p>
          <w:p w:rsidRPr="00087311" w:rsidR="00BF64A1" w:rsidP="005201E1" w:rsidRDefault="00BF64A1" w14:paraId="7D5032ED" w14:textId="77777777">
            <w:pPr>
              <w:numPr>
                <w:ilvl w:val="0"/>
                <w:numId w:val="2"/>
              </w:numPr>
              <w:tabs>
                <w:tab w:val="clear" w:pos="720"/>
                <w:tab w:val="num" w:pos="468"/>
              </w:tabs>
              <w:ind w:left="326"/>
              <w:jc w:val="both"/>
              <w:rPr>
                <w:rFonts w:ascii="Arial" w:hAnsi="Arial" w:cs="Arial"/>
                <w:bCs/>
                <w:sz w:val="20"/>
                <w:szCs w:val="20"/>
                <w:lang w:val="en-GB"/>
              </w:rPr>
            </w:pPr>
            <w:r w:rsidRPr="00087311">
              <w:rPr>
                <w:rFonts w:ascii="Arial" w:hAnsi="Arial" w:cs="Arial"/>
                <w:bCs/>
                <w:sz w:val="20"/>
                <w:szCs w:val="20"/>
                <w:lang w:val="en-GB"/>
              </w:rPr>
              <w:t>learn about fundamental characteristics of social, cognitive, personality, and career development in developmental periods of adulthood;</w:t>
            </w:r>
          </w:p>
          <w:p w:rsidRPr="00087311" w:rsidR="00BF64A1" w:rsidP="005201E1" w:rsidRDefault="00BF64A1" w14:paraId="08BEA995" w14:textId="77777777">
            <w:pPr>
              <w:numPr>
                <w:ilvl w:val="0"/>
                <w:numId w:val="2"/>
              </w:numPr>
              <w:tabs>
                <w:tab w:val="clear" w:pos="720"/>
                <w:tab w:val="num" w:pos="468"/>
              </w:tabs>
              <w:ind w:left="326"/>
              <w:jc w:val="both"/>
              <w:rPr>
                <w:rFonts w:ascii="Arial" w:hAnsi="Arial" w:cs="Arial"/>
                <w:bCs/>
                <w:sz w:val="20"/>
                <w:szCs w:val="20"/>
                <w:lang w:val="en-GB"/>
              </w:rPr>
            </w:pPr>
            <w:r w:rsidRPr="00087311">
              <w:rPr>
                <w:rFonts w:ascii="Arial" w:hAnsi="Arial" w:cs="Arial"/>
                <w:bCs/>
                <w:sz w:val="20"/>
                <w:szCs w:val="20"/>
                <w:lang w:val="en-GB"/>
              </w:rPr>
              <w:t>develop responsibility to promote education and career in adults;</w:t>
            </w:r>
          </w:p>
          <w:p w:rsidRPr="00087311" w:rsidR="00BF64A1" w:rsidP="005201E1" w:rsidRDefault="00BF64A1" w14:paraId="157C79CC" w14:textId="2F2FB80C">
            <w:pPr>
              <w:numPr>
                <w:ilvl w:val="0"/>
                <w:numId w:val="2"/>
              </w:numPr>
              <w:tabs>
                <w:tab w:val="clear" w:pos="720"/>
                <w:tab w:val="num" w:pos="468"/>
              </w:tabs>
              <w:ind w:left="326"/>
              <w:jc w:val="both"/>
              <w:rPr>
                <w:rFonts w:ascii="Arial" w:hAnsi="Arial" w:cs="Arial"/>
                <w:bCs/>
                <w:sz w:val="20"/>
                <w:szCs w:val="20"/>
                <w:lang w:val="en-GB"/>
              </w:rPr>
            </w:pPr>
            <w:r w:rsidRPr="00087311">
              <w:rPr>
                <w:rFonts w:ascii="Arial" w:hAnsi="Arial" w:cs="Arial"/>
                <w:bCs/>
                <w:sz w:val="20"/>
                <w:szCs w:val="20"/>
                <w:lang w:val="en-GB"/>
              </w:rPr>
              <w:t>develop critical understanding of differences between stereotypical beliefs and facts regarding adult development;</w:t>
            </w:r>
          </w:p>
          <w:p w:rsidRPr="00087311" w:rsidR="00BF64A1" w:rsidP="005201E1" w:rsidRDefault="00BF64A1" w14:paraId="63593138" w14:textId="77777777">
            <w:pPr>
              <w:numPr>
                <w:ilvl w:val="0"/>
                <w:numId w:val="2"/>
              </w:numPr>
              <w:tabs>
                <w:tab w:val="clear" w:pos="720"/>
                <w:tab w:val="num" w:pos="468"/>
              </w:tabs>
              <w:ind w:left="326"/>
              <w:jc w:val="both"/>
              <w:rPr>
                <w:rFonts w:ascii="Arial" w:hAnsi="Arial" w:cs="Arial"/>
                <w:bCs/>
                <w:sz w:val="20"/>
                <w:szCs w:val="20"/>
                <w:lang w:val="en-GB"/>
              </w:rPr>
            </w:pPr>
            <w:r w:rsidRPr="00087311">
              <w:rPr>
                <w:rFonts w:ascii="Arial" w:hAnsi="Arial" w:cs="Arial"/>
                <w:bCs/>
                <w:sz w:val="20"/>
                <w:szCs w:val="20"/>
                <w:lang w:val="en-GB"/>
              </w:rPr>
              <w:t>develop skills for independent study and empirical research on adult learning and career development.</w:t>
            </w:r>
          </w:p>
          <w:p w:rsidRPr="00087311" w:rsidR="00BF64A1" w:rsidP="0086521B" w:rsidRDefault="00BF64A1" w14:paraId="6FC20E54" w14:textId="77777777">
            <w:pPr>
              <w:rPr>
                <w:rFonts w:ascii="Arial" w:hAnsi="Arial" w:cs="Arial"/>
                <w:bCs/>
                <w:sz w:val="20"/>
                <w:szCs w:val="20"/>
                <w:lang w:val="en-GB"/>
              </w:rPr>
            </w:pPr>
          </w:p>
          <w:p w:rsidRPr="00087311" w:rsidR="00BF64A1" w:rsidP="0086521B" w:rsidRDefault="00BF64A1" w14:paraId="02AC9652" w14:textId="77777777">
            <w:pPr>
              <w:rPr>
                <w:rFonts w:ascii="Arial" w:hAnsi="Arial" w:cs="Arial"/>
                <w:bCs/>
                <w:sz w:val="20"/>
                <w:szCs w:val="20"/>
                <w:u w:val="single"/>
                <w:lang w:val="en-GB"/>
              </w:rPr>
            </w:pPr>
            <w:r w:rsidRPr="00087311">
              <w:rPr>
                <w:rFonts w:ascii="Arial" w:hAnsi="Arial" w:cs="Arial"/>
                <w:bCs/>
                <w:sz w:val="20"/>
                <w:szCs w:val="20"/>
                <w:u w:val="single"/>
                <w:lang w:val="en-GB"/>
              </w:rPr>
              <w:t>General competences:</w:t>
            </w:r>
          </w:p>
          <w:p w:rsidRPr="00087311" w:rsidR="00BF64A1" w:rsidP="005201E1" w:rsidRDefault="00BF64A1" w14:paraId="320F672F" w14:textId="77777777">
            <w:pPr>
              <w:numPr>
                <w:ilvl w:val="0"/>
                <w:numId w:val="2"/>
              </w:numPr>
              <w:tabs>
                <w:tab w:val="clear" w:pos="720"/>
                <w:tab w:val="num" w:pos="360"/>
              </w:tabs>
              <w:ind w:left="326"/>
              <w:rPr>
                <w:rFonts w:ascii="Arial" w:hAnsi="Arial" w:cs="Arial"/>
                <w:sz w:val="20"/>
                <w:szCs w:val="20"/>
                <w:lang w:val="en-GB"/>
              </w:rPr>
            </w:pPr>
            <w:r w:rsidRPr="00087311">
              <w:rPr>
                <w:rFonts w:ascii="Arial" w:hAnsi="Arial" w:cs="Arial"/>
                <w:sz w:val="20"/>
                <w:szCs w:val="20"/>
                <w:lang w:val="en-GB"/>
              </w:rPr>
              <w:t>ability to recognize and understand common and specific characteristics of individuals in different periods of adulthood;</w:t>
            </w:r>
          </w:p>
          <w:p w:rsidRPr="00087311" w:rsidR="00BF64A1" w:rsidP="005201E1" w:rsidRDefault="00BF64A1" w14:paraId="13F6540A" w14:textId="77777777">
            <w:pPr>
              <w:numPr>
                <w:ilvl w:val="0"/>
                <w:numId w:val="2"/>
              </w:numPr>
              <w:tabs>
                <w:tab w:val="clear" w:pos="720"/>
                <w:tab w:val="num" w:pos="360"/>
              </w:tabs>
              <w:ind w:left="326"/>
              <w:rPr>
                <w:rFonts w:ascii="Arial" w:hAnsi="Arial" w:cs="Arial"/>
                <w:sz w:val="20"/>
                <w:szCs w:val="20"/>
                <w:lang w:val="en-GB"/>
              </w:rPr>
            </w:pPr>
            <w:r w:rsidRPr="00087311">
              <w:rPr>
                <w:rFonts w:ascii="Arial" w:hAnsi="Arial" w:cs="Arial"/>
                <w:sz w:val="20"/>
                <w:szCs w:val="20"/>
                <w:lang w:val="en-GB"/>
              </w:rPr>
              <w:t>ability to use acquired knowledge in professional work with adults of different ages;</w:t>
            </w:r>
          </w:p>
          <w:p w:rsidRPr="00087311" w:rsidR="00BF64A1" w:rsidP="005201E1" w:rsidRDefault="00BF64A1" w14:paraId="6C02C591" w14:textId="77777777">
            <w:pPr>
              <w:numPr>
                <w:ilvl w:val="0"/>
                <w:numId w:val="2"/>
              </w:numPr>
              <w:tabs>
                <w:tab w:val="clear" w:pos="720"/>
                <w:tab w:val="num" w:pos="360"/>
              </w:tabs>
              <w:ind w:left="326"/>
              <w:rPr>
                <w:rFonts w:ascii="Arial" w:hAnsi="Arial" w:cs="Arial"/>
                <w:sz w:val="20"/>
                <w:szCs w:val="20"/>
                <w:lang w:val="en-GB"/>
              </w:rPr>
            </w:pPr>
            <w:r w:rsidRPr="00087311">
              <w:rPr>
                <w:rFonts w:ascii="Arial" w:hAnsi="Arial" w:cs="Arial"/>
                <w:sz w:val="20"/>
                <w:szCs w:val="20"/>
                <w:lang w:val="en-GB"/>
              </w:rPr>
              <w:t>ability to think self-critically about one’s own work and improve by developing study and research skills;</w:t>
            </w:r>
          </w:p>
          <w:p w:rsidRPr="00087311" w:rsidR="00BF64A1" w:rsidP="005201E1" w:rsidRDefault="00BF64A1" w14:paraId="416245E2" w14:textId="77777777">
            <w:pPr>
              <w:numPr>
                <w:ilvl w:val="0"/>
                <w:numId w:val="2"/>
              </w:numPr>
              <w:tabs>
                <w:tab w:val="clear" w:pos="720"/>
                <w:tab w:val="num" w:pos="360"/>
              </w:tabs>
              <w:ind w:left="326"/>
              <w:rPr>
                <w:rFonts w:ascii="Arial" w:hAnsi="Arial" w:cs="Arial"/>
                <w:sz w:val="20"/>
                <w:szCs w:val="20"/>
                <w:lang w:val="en-GB"/>
              </w:rPr>
            </w:pPr>
            <w:r w:rsidRPr="00087311">
              <w:rPr>
                <w:rFonts w:ascii="Arial" w:hAnsi="Arial" w:cs="Arial"/>
                <w:sz w:val="20"/>
                <w:szCs w:val="20"/>
                <w:lang w:val="en-GB"/>
              </w:rPr>
              <w:t>ability to communicate scientific and professional findings to wider professional and lay public in order to educate and decrease stereotypes.</w:t>
            </w:r>
          </w:p>
          <w:p w:rsidRPr="00087311" w:rsidR="00BF64A1" w:rsidP="0086521B" w:rsidRDefault="00BF64A1" w14:paraId="721FD2D4" w14:textId="77777777">
            <w:pPr>
              <w:rPr>
                <w:rFonts w:ascii="Arial" w:hAnsi="Arial" w:cs="Arial"/>
                <w:sz w:val="20"/>
                <w:szCs w:val="20"/>
                <w:lang w:val="en-GB"/>
              </w:rPr>
            </w:pPr>
          </w:p>
          <w:p w:rsidRPr="00087311" w:rsidR="00BF64A1" w:rsidP="0086521B" w:rsidRDefault="00BF64A1" w14:paraId="49E80627" w14:textId="77777777">
            <w:pPr>
              <w:rPr>
                <w:rFonts w:ascii="Arial" w:hAnsi="Arial" w:cs="Arial"/>
                <w:sz w:val="20"/>
                <w:szCs w:val="20"/>
                <w:u w:val="single"/>
                <w:lang w:val="en-GB"/>
              </w:rPr>
            </w:pPr>
            <w:r w:rsidRPr="00087311">
              <w:rPr>
                <w:rFonts w:ascii="Arial" w:hAnsi="Arial" w:cs="Arial"/>
                <w:sz w:val="20"/>
                <w:szCs w:val="20"/>
                <w:u w:val="single"/>
                <w:lang w:val="en-GB"/>
              </w:rPr>
              <w:t>Subject-specific competence:</w:t>
            </w:r>
          </w:p>
          <w:p w:rsidRPr="00087311" w:rsidR="00BF64A1" w:rsidP="005201E1" w:rsidRDefault="00BF64A1" w14:paraId="6540D8D0" w14:textId="77777777">
            <w:pPr>
              <w:numPr>
                <w:ilvl w:val="0"/>
                <w:numId w:val="2"/>
              </w:numPr>
              <w:tabs>
                <w:tab w:val="clear" w:pos="720"/>
                <w:tab w:val="num" w:pos="360"/>
              </w:tabs>
              <w:ind w:left="326"/>
              <w:jc w:val="both"/>
              <w:rPr>
                <w:rFonts w:ascii="Arial" w:hAnsi="Arial" w:cs="Arial"/>
                <w:sz w:val="20"/>
                <w:szCs w:val="20"/>
                <w:lang w:val="en-GB"/>
              </w:rPr>
            </w:pPr>
            <w:r w:rsidRPr="00087311">
              <w:rPr>
                <w:rFonts w:ascii="Arial" w:hAnsi="Arial" w:cs="Arial"/>
                <w:sz w:val="20"/>
                <w:szCs w:val="20"/>
                <w:lang w:val="en-GB"/>
              </w:rPr>
              <w:t>know, critically evaluate and apply contemporary developmental psychological findings on adult development and learning;</w:t>
            </w:r>
          </w:p>
          <w:p w:rsidRPr="00087311" w:rsidR="00BF64A1" w:rsidP="005201E1" w:rsidRDefault="00BF64A1" w14:paraId="03CA8AD1" w14:textId="77777777">
            <w:pPr>
              <w:numPr>
                <w:ilvl w:val="0"/>
                <w:numId w:val="2"/>
              </w:numPr>
              <w:tabs>
                <w:tab w:val="clear" w:pos="720"/>
                <w:tab w:val="num" w:pos="360"/>
              </w:tabs>
              <w:ind w:left="326"/>
              <w:jc w:val="both"/>
              <w:rPr>
                <w:rFonts w:ascii="Arial" w:hAnsi="Arial" w:cs="Arial"/>
                <w:sz w:val="20"/>
                <w:szCs w:val="20"/>
                <w:lang w:val="en-GB"/>
              </w:rPr>
            </w:pPr>
            <w:r w:rsidRPr="00087311">
              <w:rPr>
                <w:rFonts w:ascii="Arial" w:hAnsi="Arial" w:cs="Arial"/>
                <w:sz w:val="20"/>
                <w:szCs w:val="20"/>
                <w:lang w:val="en-GB"/>
              </w:rPr>
              <w:t xml:space="preserve">know and understand developmental principles and individual differences in abilities, personality, </w:t>
            </w:r>
            <w:r w:rsidRPr="00087311">
              <w:rPr>
                <w:rFonts w:ascii="Arial" w:hAnsi="Arial" w:cs="Arial"/>
                <w:sz w:val="20"/>
                <w:szCs w:val="20"/>
                <w:lang w:val="en-GB"/>
              </w:rPr>
              <w:lastRenderedPageBreak/>
              <w:t>social behaviour, family background, etc. in adulthood;</w:t>
            </w:r>
          </w:p>
          <w:p w:rsidRPr="00087311" w:rsidR="00BF64A1" w:rsidP="005201E1" w:rsidRDefault="00BF64A1" w14:paraId="0C3C32F2" w14:textId="77777777">
            <w:pPr>
              <w:numPr>
                <w:ilvl w:val="0"/>
                <w:numId w:val="2"/>
              </w:numPr>
              <w:tabs>
                <w:tab w:val="clear" w:pos="720"/>
                <w:tab w:val="num" w:pos="360"/>
              </w:tabs>
              <w:ind w:left="326"/>
              <w:jc w:val="both"/>
              <w:rPr>
                <w:rFonts w:ascii="Arial" w:hAnsi="Arial" w:cs="Arial"/>
                <w:sz w:val="20"/>
                <w:szCs w:val="20"/>
                <w:lang w:val="en-GB"/>
              </w:rPr>
            </w:pPr>
            <w:r w:rsidRPr="00087311">
              <w:rPr>
                <w:rFonts w:ascii="Arial" w:hAnsi="Arial" w:cs="Arial"/>
                <w:sz w:val="20"/>
                <w:szCs w:val="20"/>
                <w:lang w:val="en-GB"/>
              </w:rPr>
              <w:t>use this knowledge in practice with the aim of creating stimulating learning and work environment.</w:t>
            </w:r>
          </w:p>
        </w:tc>
      </w:tr>
      <w:tr w:rsidRPr="00087311" w:rsidR="00BF64A1" w:rsidTr="0086521B" w14:paraId="7D35F3F8" w14:textId="77777777">
        <w:trPr>
          <w:trHeight w:val="117"/>
        </w:trPr>
        <w:tc>
          <w:tcPr>
            <w:tcW w:w="4730" w:type="dxa"/>
            <w:gridSpan w:val="3"/>
            <w:tcBorders>
              <w:top w:val="nil"/>
              <w:left w:val="nil"/>
              <w:bottom w:val="single" w:color="auto" w:sz="4" w:space="0"/>
              <w:right w:val="nil"/>
            </w:tcBorders>
          </w:tcPr>
          <w:p w:rsidRPr="00087311" w:rsidR="00BF64A1" w:rsidP="0086521B" w:rsidRDefault="00BF64A1" w14:paraId="195B3AE9" w14:textId="77777777">
            <w:pPr>
              <w:rPr>
                <w:rFonts w:ascii="Arial" w:hAnsi="Arial" w:cs="Arial"/>
                <w:b/>
                <w:sz w:val="20"/>
                <w:szCs w:val="20"/>
              </w:rPr>
            </w:pPr>
          </w:p>
          <w:p w:rsidRPr="00087311" w:rsidR="00BF64A1" w:rsidP="0086521B" w:rsidRDefault="00BF64A1" w14:paraId="5BEFB7E9" w14:textId="77777777">
            <w:pPr>
              <w:rPr>
                <w:rFonts w:ascii="Arial" w:hAnsi="Arial" w:cs="Arial"/>
                <w:b/>
                <w:sz w:val="20"/>
                <w:szCs w:val="20"/>
              </w:rPr>
            </w:pPr>
            <w:r w:rsidRPr="00087311">
              <w:rPr>
                <w:rFonts w:ascii="Arial" w:hAnsi="Arial" w:cs="Arial"/>
                <w:b/>
                <w:sz w:val="20"/>
                <w:szCs w:val="20"/>
              </w:rPr>
              <w:t>Predvideni študijski rezultati:</w:t>
            </w:r>
          </w:p>
        </w:tc>
        <w:tc>
          <w:tcPr>
            <w:tcW w:w="142" w:type="dxa"/>
          </w:tcPr>
          <w:p w:rsidRPr="00087311" w:rsidR="00BF64A1" w:rsidP="0086521B" w:rsidRDefault="00BF64A1" w14:paraId="166F597D" w14:textId="77777777">
            <w:pPr>
              <w:rPr>
                <w:rFonts w:ascii="Arial" w:hAnsi="Arial" w:cs="Arial"/>
                <w:b/>
                <w:sz w:val="20"/>
                <w:szCs w:val="20"/>
              </w:rPr>
            </w:pPr>
          </w:p>
          <w:p w:rsidRPr="00087311" w:rsidR="00BF64A1" w:rsidP="0086521B" w:rsidRDefault="00BF64A1" w14:paraId="48C8BCD8" w14:textId="77777777">
            <w:pPr>
              <w:rPr>
                <w:rFonts w:ascii="Arial" w:hAnsi="Arial" w:cs="Arial"/>
                <w:b/>
                <w:sz w:val="20"/>
                <w:szCs w:val="20"/>
              </w:rPr>
            </w:pPr>
          </w:p>
        </w:tc>
        <w:tc>
          <w:tcPr>
            <w:tcW w:w="4823" w:type="dxa"/>
            <w:gridSpan w:val="2"/>
            <w:tcBorders>
              <w:top w:val="nil"/>
              <w:left w:val="nil"/>
              <w:bottom w:val="single" w:color="auto" w:sz="4" w:space="0"/>
              <w:right w:val="nil"/>
            </w:tcBorders>
          </w:tcPr>
          <w:p w:rsidRPr="00087311" w:rsidR="00BF64A1" w:rsidP="0086521B" w:rsidRDefault="00BF64A1" w14:paraId="5801794B" w14:textId="77777777">
            <w:pPr>
              <w:rPr>
                <w:rFonts w:ascii="Arial" w:hAnsi="Arial" w:cs="Arial"/>
                <w:b/>
                <w:sz w:val="20"/>
                <w:szCs w:val="20"/>
              </w:rPr>
            </w:pPr>
          </w:p>
          <w:p w:rsidRPr="00087311" w:rsidR="00BF64A1" w:rsidP="0086521B" w:rsidRDefault="00BF64A1" w14:paraId="4B970F62" w14:textId="77777777">
            <w:pPr>
              <w:rPr>
                <w:rFonts w:ascii="Arial" w:hAnsi="Arial" w:cs="Arial"/>
                <w:b/>
                <w:sz w:val="20"/>
                <w:szCs w:val="20"/>
              </w:rPr>
            </w:pPr>
            <w:r w:rsidRPr="00087311">
              <w:rPr>
                <w:rFonts w:ascii="Arial" w:hAnsi="Arial" w:cs="Arial"/>
                <w:b/>
                <w:sz w:val="20"/>
                <w:szCs w:val="20"/>
              </w:rPr>
              <w:t>Intended learning outcomes:</w:t>
            </w:r>
          </w:p>
        </w:tc>
      </w:tr>
      <w:tr w:rsidRPr="00087311" w:rsidR="00BF64A1" w:rsidTr="0086521B" w14:paraId="48AF1AB1" w14:textId="77777777">
        <w:trPr>
          <w:trHeight w:val="1304"/>
        </w:trPr>
        <w:tc>
          <w:tcPr>
            <w:tcW w:w="4730" w:type="dxa"/>
            <w:gridSpan w:val="3"/>
            <w:tcBorders>
              <w:top w:val="single" w:color="auto" w:sz="4" w:space="0"/>
              <w:left w:val="single" w:color="auto" w:sz="4" w:space="0"/>
              <w:bottom w:val="nil"/>
              <w:right w:val="single" w:color="auto" w:sz="4" w:space="0"/>
            </w:tcBorders>
          </w:tcPr>
          <w:p w:rsidRPr="00087311" w:rsidR="00BF64A1" w:rsidP="0086521B" w:rsidRDefault="00BF64A1" w14:paraId="19DD7B57" w14:textId="77777777">
            <w:pPr>
              <w:contextualSpacing/>
              <w:rPr>
                <w:rFonts w:ascii="Arial" w:hAnsi="Arial" w:cs="Arial"/>
                <w:sz w:val="20"/>
                <w:szCs w:val="20"/>
                <w:u w:val="single"/>
              </w:rPr>
            </w:pPr>
            <w:r w:rsidRPr="00087311">
              <w:rPr>
                <w:rFonts w:ascii="Arial" w:hAnsi="Arial" w:cs="Arial"/>
                <w:sz w:val="20"/>
                <w:szCs w:val="20"/>
                <w:u w:val="single"/>
              </w:rPr>
              <w:t>Znanje in razumevanje:</w:t>
            </w:r>
          </w:p>
          <w:p w:rsidRPr="00087311" w:rsidR="00BF64A1" w:rsidP="0086521B" w:rsidRDefault="00BF64A1" w14:paraId="60D17106" w14:textId="77777777">
            <w:pPr>
              <w:contextualSpacing/>
              <w:rPr>
                <w:rFonts w:ascii="Arial" w:hAnsi="Arial" w:cs="Arial"/>
                <w:sz w:val="20"/>
                <w:szCs w:val="20"/>
              </w:rPr>
            </w:pPr>
            <w:r w:rsidRPr="00087311">
              <w:rPr>
                <w:rFonts w:ascii="Arial" w:hAnsi="Arial" w:cs="Arial"/>
                <w:sz w:val="20"/>
                <w:szCs w:val="20"/>
              </w:rPr>
              <w:t>Študent/-ka:</w:t>
            </w:r>
          </w:p>
          <w:p w:rsidRPr="00087311" w:rsidR="00BF64A1" w:rsidP="005201E1" w:rsidRDefault="00BF64A1" w14:paraId="5DE9EAC4" w14:textId="77777777">
            <w:pPr>
              <w:numPr>
                <w:ilvl w:val="0"/>
                <w:numId w:val="3"/>
              </w:numPr>
              <w:tabs>
                <w:tab w:val="num" w:pos="284"/>
              </w:tabs>
              <w:ind w:left="284" w:hanging="284"/>
              <w:contextualSpacing/>
              <w:jc w:val="both"/>
              <w:rPr>
                <w:rFonts w:ascii="Arial" w:hAnsi="Arial" w:cs="Arial"/>
                <w:sz w:val="20"/>
                <w:szCs w:val="20"/>
              </w:rPr>
            </w:pPr>
            <w:r w:rsidRPr="00087311">
              <w:rPr>
                <w:rFonts w:ascii="Arial" w:hAnsi="Arial" w:cs="Arial"/>
                <w:sz w:val="20"/>
                <w:szCs w:val="20"/>
              </w:rPr>
              <w:t>razume načine preučevanja razvoja v odraslosti;</w:t>
            </w:r>
          </w:p>
          <w:p w:rsidRPr="00087311" w:rsidR="00BF64A1" w:rsidP="005201E1" w:rsidRDefault="00BF64A1" w14:paraId="71E03725" w14:textId="77777777">
            <w:pPr>
              <w:numPr>
                <w:ilvl w:val="0"/>
                <w:numId w:val="3"/>
              </w:numPr>
              <w:tabs>
                <w:tab w:val="num" w:pos="284"/>
              </w:tabs>
              <w:ind w:left="284" w:hanging="284"/>
              <w:contextualSpacing/>
              <w:jc w:val="both"/>
              <w:rPr>
                <w:rFonts w:ascii="Arial" w:hAnsi="Arial" w:cs="Arial"/>
                <w:sz w:val="20"/>
                <w:szCs w:val="20"/>
              </w:rPr>
            </w:pPr>
            <w:r w:rsidRPr="00087311">
              <w:rPr>
                <w:rFonts w:ascii="Arial" w:hAnsi="Arial" w:cs="Arial"/>
                <w:sz w:val="20"/>
                <w:szCs w:val="20"/>
              </w:rPr>
              <w:t>pozna sodobna spoznanja glede spoznavnega, osebnostnega, socialnega in poklicnega razvoja v obdobjih odraslosti,</w:t>
            </w:r>
            <w:r w:rsidRPr="00087311">
              <w:rPr>
                <w:rFonts w:ascii="Arial" w:hAnsi="Arial" w:cs="Arial"/>
                <w:color w:val="000000"/>
                <w:sz w:val="20"/>
                <w:szCs w:val="20"/>
              </w:rPr>
              <w:t xml:space="preserve"> hkrati pa razume ogromne medosebne razlike med posamezniki</w:t>
            </w:r>
            <w:r w:rsidRPr="00087311">
              <w:rPr>
                <w:rFonts w:ascii="Arial" w:hAnsi="Arial" w:cs="Arial"/>
                <w:sz w:val="20"/>
                <w:szCs w:val="20"/>
              </w:rPr>
              <w:t>;</w:t>
            </w:r>
          </w:p>
          <w:p w:rsidRPr="00087311" w:rsidR="00BF64A1" w:rsidP="005201E1" w:rsidRDefault="00BF64A1" w14:paraId="41B06D65" w14:textId="77777777">
            <w:pPr>
              <w:numPr>
                <w:ilvl w:val="0"/>
                <w:numId w:val="3"/>
              </w:numPr>
              <w:tabs>
                <w:tab w:val="num" w:pos="284"/>
              </w:tabs>
              <w:ind w:left="284" w:hanging="284"/>
              <w:contextualSpacing/>
              <w:jc w:val="both"/>
              <w:rPr>
                <w:rFonts w:ascii="Arial" w:hAnsi="Arial" w:cs="Arial"/>
                <w:sz w:val="20"/>
                <w:szCs w:val="20"/>
              </w:rPr>
            </w:pPr>
            <w:r w:rsidRPr="00087311">
              <w:rPr>
                <w:rFonts w:ascii="Arial" w:hAnsi="Arial" w:cs="Arial"/>
                <w:sz w:val="20"/>
                <w:szCs w:val="20"/>
              </w:rPr>
              <w:t>pozna in razume razlike med stereotipnimi prepričanji in dejstvi glede razvoja v odraslosti.</w:t>
            </w:r>
          </w:p>
          <w:p w:rsidRPr="00087311" w:rsidR="00BF64A1" w:rsidP="0086521B" w:rsidRDefault="00BF64A1" w14:paraId="28618559" w14:textId="77777777">
            <w:pPr>
              <w:contextualSpacing/>
              <w:rPr>
                <w:rFonts w:ascii="Arial" w:hAnsi="Arial" w:cs="Arial"/>
                <w:sz w:val="20"/>
                <w:szCs w:val="20"/>
              </w:rPr>
            </w:pPr>
          </w:p>
          <w:p w:rsidRPr="00087311" w:rsidR="00BF64A1" w:rsidP="0086521B" w:rsidRDefault="00BF64A1" w14:paraId="40457003" w14:textId="77777777">
            <w:pPr>
              <w:contextualSpacing/>
              <w:rPr>
                <w:rFonts w:ascii="Arial" w:hAnsi="Arial" w:cs="Arial"/>
                <w:sz w:val="20"/>
                <w:szCs w:val="20"/>
                <w:u w:val="single"/>
              </w:rPr>
            </w:pPr>
            <w:r w:rsidRPr="00087311">
              <w:rPr>
                <w:rFonts w:ascii="Arial" w:hAnsi="Arial" w:cs="Arial"/>
                <w:sz w:val="20"/>
                <w:szCs w:val="20"/>
                <w:u w:val="single"/>
              </w:rPr>
              <w:t>Uporaba:</w:t>
            </w:r>
          </w:p>
          <w:p w:rsidRPr="00087311" w:rsidR="00BF64A1" w:rsidP="0086521B" w:rsidRDefault="00BF64A1" w14:paraId="42E70446" w14:textId="77777777">
            <w:pPr>
              <w:contextualSpacing/>
              <w:rPr>
                <w:rFonts w:ascii="Arial" w:hAnsi="Arial" w:cs="Arial"/>
                <w:sz w:val="20"/>
                <w:szCs w:val="20"/>
              </w:rPr>
            </w:pPr>
            <w:r w:rsidRPr="00087311">
              <w:rPr>
                <w:rFonts w:ascii="Arial" w:hAnsi="Arial" w:cs="Arial"/>
                <w:sz w:val="20"/>
                <w:szCs w:val="20"/>
              </w:rPr>
              <w:t>Študent/-ka:</w:t>
            </w:r>
          </w:p>
          <w:p w:rsidRPr="00087311" w:rsidR="00BF64A1" w:rsidP="00D333D4" w:rsidRDefault="00BF64A1" w14:paraId="339BBB76" w14:textId="77777777">
            <w:pPr>
              <w:numPr>
                <w:ilvl w:val="0"/>
                <w:numId w:val="3"/>
              </w:numPr>
              <w:tabs>
                <w:tab w:val="num" w:pos="284"/>
              </w:tabs>
              <w:ind w:left="284" w:hanging="284"/>
              <w:contextualSpacing/>
              <w:jc w:val="both"/>
              <w:rPr>
                <w:rFonts w:ascii="Arial" w:hAnsi="Arial" w:cs="Arial"/>
                <w:sz w:val="20"/>
                <w:szCs w:val="20"/>
              </w:rPr>
            </w:pPr>
            <w:r w:rsidRPr="00087311">
              <w:rPr>
                <w:rFonts w:ascii="Arial" w:hAnsi="Arial" w:cs="Arial"/>
                <w:sz w:val="20"/>
                <w:szCs w:val="20"/>
              </w:rPr>
              <w:t>ima spretnosti za uporabo razvojno-psiholoških znanj pri izobraževanju in razvoju kariere odraslih;</w:t>
            </w:r>
          </w:p>
          <w:p w:rsidRPr="00087311" w:rsidR="00BF64A1" w:rsidP="00D333D4" w:rsidRDefault="00BF64A1" w14:paraId="78736306" w14:textId="77777777">
            <w:pPr>
              <w:numPr>
                <w:ilvl w:val="0"/>
                <w:numId w:val="3"/>
              </w:numPr>
              <w:tabs>
                <w:tab w:val="num" w:pos="284"/>
              </w:tabs>
              <w:ind w:left="284" w:hanging="284"/>
              <w:contextualSpacing/>
              <w:jc w:val="both"/>
              <w:rPr>
                <w:rFonts w:ascii="Arial" w:hAnsi="Arial" w:cs="Arial"/>
                <w:sz w:val="20"/>
                <w:szCs w:val="20"/>
              </w:rPr>
            </w:pPr>
            <w:r w:rsidRPr="00087311">
              <w:rPr>
                <w:rFonts w:ascii="Arial" w:hAnsi="Arial" w:cs="Arial"/>
                <w:sz w:val="20"/>
                <w:szCs w:val="20"/>
              </w:rPr>
              <w:t>zna načrtovati in izvesti empirično raziskavo z namenom spremljanja razvoja odraslih;</w:t>
            </w:r>
          </w:p>
          <w:p w:rsidRPr="00087311" w:rsidR="00BF64A1" w:rsidP="00D333D4" w:rsidRDefault="00BF64A1" w14:paraId="7DAAD01E" w14:textId="77777777">
            <w:pPr>
              <w:numPr>
                <w:ilvl w:val="0"/>
                <w:numId w:val="3"/>
              </w:numPr>
              <w:tabs>
                <w:tab w:val="num" w:pos="284"/>
              </w:tabs>
              <w:ind w:left="284" w:hanging="284"/>
              <w:contextualSpacing/>
              <w:jc w:val="both"/>
              <w:rPr>
                <w:rFonts w:ascii="Arial" w:hAnsi="Arial" w:cs="Arial"/>
                <w:sz w:val="20"/>
                <w:szCs w:val="20"/>
              </w:rPr>
            </w:pPr>
            <w:r w:rsidRPr="00087311">
              <w:rPr>
                <w:rFonts w:ascii="Arial" w:hAnsi="Arial" w:cs="Arial"/>
                <w:sz w:val="20"/>
                <w:szCs w:val="20"/>
              </w:rPr>
              <w:t>zna posredovati sodobna empirično podprta spoznanja glede razvoja odraslih širši javnosti z namenom zmanjševanja stereotipov v družbi.</w:t>
            </w:r>
          </w:p>
          <w:p w:rsidRPr="00087311" w:rsidR="00BF64A1" w:rsidP="0086521B" w:rsidRDefault="00BF64A1" w14:paraId="1CFF0151" w14:textId="77777777">
            <w:pPr>
              <w:contextualSpacing/>
              <w:rPr>
                <w:rFonts w:ascii="Arial" w:hAnsi="Arial" w:cs="Arial"/>
                <w:sz w:val="20"/>
                <w:szCs w:val="20"/>
              </w:rPr>
            </w:pPr>
          </w:p>
          <w:p w:rsidRPr="00087311" w:rsidR="00BF64A1" w:rsidP="0086521B" w:rsidRDefault="00BF64A1" w14:paraId="7DE241FC" w14:textId="77777777">
            <w:pPr>
              <w:contextualSpacing/>
              <w:rPr>
                <w:rFonts w:ascii="Arial" w:hAnsi="Arial" w:cs="Arial"/>
                <w:sz w:val="20"/>
                <w:szCs w:val="20"/>
                <w:u w:val="single"/>
              </w:rPr>
            </w:pPr>
            <w:r w:rsidRPr="00087311">
              <w:rPr>
                <w:rFonts w:ascii="Arial" w:hAnsi="Arial" w:cs="Arial"/>
                <w:sz w:val="20"/>
                <w:szCs w:val="20"/>
                <w:u w:val="single"/>
              </w:rPr>
              <w:t xml:space="preserve">Refleksija: </w:t>
            </w:r>
          </w:p>
          <w:p w:rsidRPr="00087311" w:rsidR="00BF64A1" w:rsidP="0086521B" w:rsidRDefault="00BF64A1" w14:paraId="6C0A5E46" w14:textId="77777777">
            <w:pPr>
              <w:contextualSpacing/>
              <w:rPr>
                <w:rFonts w:ascii="Arial" w:hAnsi="Arial" w:cs="Arial"/>
                <w:sz w:val="20"/>
                <w:szCs w:val="20"/>
              </w:rPr>
            </w:pPr>
            <w:r w:rsidRPr="00087311">
              <w:rPr>
                <w:rFonts w:ascii="Arial" w:hAnsi="Arial" w:cs="Arial"/>
                <w:sz w:val="20"/>
                <w:szCs w:val="20"/>
              </w:rPr>
              <w:t>Študent/-ka:</w:t>
            </w:r>
          </w:p>
          <w:p w:rsidRPr="00087311" w:rsidR="00BF64A1" w:rsidP="00D333D4" w:rsidRDefault="00BF64A1" w14:paraId="64CF9BD6" w14:textId="77777777">
            <w:pPr>
              <w:numPr>
                <w:ilvl w:val="0"/>
                <w:numId w:val="3"/>
              </w:numPr>
              <w:tabs>
                <w:tab w:val="num" w:pos="284"/>
              </w:tabs>
              <w:ind w:left="284" w:hanging="284"/>
              <w:contextualSpacing/>
              <w:jc w:val="both"/>
              <w:rPr>
                <w:rFonts w:ascii="Arial" w:hAnsi="Arial" w:cs="Arial"/>
                <w:color w:val="000000"/>
                <w:sz w:val="20"/>
                <w:szCs w:val="20"/>
              </w:rPr>
            </w:pPr>
            <w:r w:rsidRPr="00087311">
              <w:rPr>
                <w:rFonts w:ascii="Arial" w:hAnsi="Arial" w:cs="Arial"/>
                <w:color w:val="000000"/>
                <w:sz w:val="20"/>
                <w:szCs w:val="20"/>
              </w:rPr>
              <w:t>kritično presoja razliko med laičnim, anekdotskim in stereotipnim razumevanjem značilnosti posameznikov v različnih razvojnih obdobjih odraslosti na eni strani ter znanstvenimi empiričnimi dokazi na drugi strani;</w:t>
            </w:r>
          </w:p>
          <w:p w:rsidRPr="00087311" w:rsidR="00BF64A1" w:rsidP="00D333D4" w:rsidRDefault="00BF64A1" w14:paraId="0B9A5D0D" w14:textId="77777777">
            <w:pPr>
              <w:numPr>
                <w:ilvl w:val="0"/>
                <w:numId w:val="3"/>
              </w:numPr>
              <w:tabs>
                <w:tab w:val="num" w:pos="284"/>
              </w:tabs>
              <w:ind w:left="284" w:hanging="284"/>
              <w:contextualSpacing/>
              <w:jc w:val="both"/>
              <w:rPr>
                <w:rFonts w:ascii="Arial" w:hAnsi="Arial" w:cs="Arial"/>
                <w:color w:val="000000"/>
                <w:sz w:val="20"/>
                <w:szCs w:val="20"/>
              </w:rPr>
            </w:pPr>
            <w:r w:rsidRPr="00087311">
              <w:rPr>
                <w:rFonts w:ascii="Arial" w:hAnsi="Arial" w:cs="Arial"/>
                <w:sz w:val="20"/>
                <w:szCs w:val="20"/>
              </w:rPr>
              <w:t>reflektira obstoječe prakse in lastno strokovno delovanje.</w:t>
            </w:r>
          </w:p>
        </w:tc>
        <w:tc>
          <w:tcPr>
            <w:tcW w:w="142" w:type="dxa"/>
            <w:tcBorders>
              <w:top w:val="nil"/>
              <w:left w:val="single" w:color="auto" w:sz="4" w:space="0"/>
              <w:bottom w:val="nil"/>
              <w:right w:val="single" w:color="auto" w:sz="4" w:space="0"/>
            </w:tcBorders>
          </w:tcPr>
          <w:p w:rsidRPr="00087311" w:rsidR="00BF64A1" w:rsidP="0086521B" w:rsidRDefault="00BF64A1" w14:paraId="3BF07C50" w14:textId="77777777">
            <w:pPr>
              <w:rPr>
                <w:rFonts w:ascii="Arial" w:hAnsi="Arial" w:cs="Arial"/>
                <w:sz w:val="20"/>
                <w:szCs w:val="20"/>
              </w:rPr>
            </w:pPr>
          </w:p>
          <w:p w:rsidRPr="00087311" w:rsidR="00BF64A1" w:rsidP="0086521B" w:rsidRDefault="00BF64A1" w14:paraId="13DDD292" w14:textId="77777777">
            <w:pPr>
              <w:rPr>
                <w:rFonts w:ascii="Arial" w:hAnsi="Arial" w:cs="Arial"/>
                <w:sz w:val="20"/>
                <w:szCs w:val="20"/>
              </w:rPr>
            </w:pPr>
          </w:p>
          <w:p w:rsidRPr="00087311" w:rsidR="00BF64A1" w:rsidP="0086521B" w:rsidRDefault="00BF64A1" w14:paraId="3FE3E5C8" w14:textId="77777777">
            <w:pPr>
              <w:rPr>
                <w:rFonts w:ascii="Arial" w:hAnsi="Arial" w:cs="Arial"/>
                <w:sz w:val="20"/>
                <w:szCs w:val="20"/>
              </w:rPr>
            </w:pPr>
          </w:p>
        </w:tc>
        <w:tc>
          <w:tcPr>
            <w:tcW w:w="4823" w:type="dxa"/>
            <w:gridSpan w:val="2"/>
            <w:tcBorders>
              <w:top w:val="single" w:color="auto" w:sz="4" w:space="0"/>
              <w:left w:val="single" w:color="auto" w:sz="4" w:space="0"/>
              <w:bottom w:val="nil"/>
              <w:right w:val="single" w:color="auto" w:sz="4" w:space="0"/>
            </w:tcBorders>
          </w:tcPr>
          <w:p w:rsidRPr="00087311" w:rsidR="00BF64A1" w:rsidP="0086521B" w:rsidRDefault="00BF64A1" w14:paraId="24F31315" w14:textId="77777777">
            <w:pPr>
              <w:rPr>
                <w:rFonts w:ascii="Arial" w:hAnsi="Arial" w:cs="Arial"/>
                <w:sz w:val="20"/>
                <w:szCs w:val="20"/>
                <w:u w:val="single"/>
                <w:lang w:val="en-GB"/>
              </w:rPr>
            </w:pPr>
            <w:r w:rsidRPr="00087311">
              <w:rPr>
                <w:rFonts w:ascii="Arial" w:hAnsi="Arial" w:cs="Arial"/>
                <w:sz w:val="20"/>
                <w:szCs w:val="20"/>
                <w:u w:val="single"/>
                <w:lang w:val="en-GB"/>
              </w:rPr>
              <w:t>Knowledge and understanding:</w:t>
            </w:r>
          </w:p>
          <w:p w:rsidRPr="00087311" w:rsidR="00BF64A1" w:rsidP="0086521B" w:rsidRDefault="00BF64A1" w14:paraId="1C2FD5E9" w14:textId="77777777">
            <w:pPr>
              <w:rPr>
                <w:rFonts w:ascii="Arial" w:hAnsi="Arial" w:cs="Arial"/>
                <w:sz w:val="20"/>
                <w:szCs w:val="20"/>
                <w:lang w:val="en-GB"/>
              </w:rPr>
            </w:pPr>
            <w:r w:rsidRPr="00087311">
              <w:rPr>
                <w:rFonts w:ascii="Arial" w:hAnsi="Arial" w:cs="Arial"/>
                <w:sz w:val="20"/>
                <w:szCs w:val="20"/>
                <w:lang w:val="en-GB"/>
              </w:rPr>
              <w:t>The student:</w:t>
            </w:r>
          </w:p>
          <w:p w:rsidRPr="00087311" w:rsidR="00BF64A1" w:rsidP="005201E1" w:rsidRDefault="00BF64A1" w14:paraId="722E17D8" w14:textId="77777777">
            <w:pPr>
              <w:numPr>
                <w:ilvl w:val="0"/>
                <w:numId w:val="4"/>
              </w:numPr>
              <w:ind w:left="326"/>
              <w:jc w:val="both"/>
              <w:rPr>
                <w:rFonts w:ascii="Arial" w:hAnsi="Arial" w:cs="Arial"/>
                <w:sz w:val="20"/>
                <w:szCs w:val="20"/>
                <w:lang w:val="en-GB"/>
              </w:rPr>
            </w:pPr>
            <w:r w:rsidRPr="00087311">
              <w:rPr>
                <w:rFonts w:ascii="Arial" w:hAnsi="Arial" w:cs="Arial"/>
                <w:sz w:val="20"/>
                <w:szCs w:val="20"/>
                <w:lang w:val="en-GB"/>
              </w:rPr>
              <w:t>Understands different ways to study development in adulthood;</w:t>
            </w:r>
          </w:p>
          <w:p w:rsidRPr="00087311" w:rsidR="00BF64A1" w:rsidP="005201E1" w:rsidRDefault="00BF64A1" w14:paraId="6D55AF41" w14:textId="77777777">
            <w:pPr>
              <w:numPr>
                <w:ilvl w:val="0"/>
                <w:numId w:val="4"/>
              </w:numPr>
              <w:ind w:left="326"/>
              <w:jc w:val="both"/>
              <w:rPr>
                <w:rFonts w:ascii="Arial" w:hAnsi="Arial" w:cs="Arial"/>
                <w:sz w:val="20"/>
                <w:szCs w:val="20"/>
                <w:lang w:val="en-GB"/>
              </w:rPr>
            </w:pPr>
            <w:r w:rsidRPr="00087311">
              <w:rPr>
                <w:rFonts w:ascii="Arial" w:hAnsi="Arial" w:cs="Arial"/>
                <w:sz w:val="20"/>
                <w:szCs w:val="20"/>
                <w:lang w:val="en-GB"/>
              </w:rPr>
              <w:t>is familiar with contemporary findings on cognitive, personality, social, and career development in periods of adulthood, while aware of huge individual differences;</w:t>
            </w:r>
          </w:p>
          <w:p w:rsidRPr="00087311" w:rsidR="00BF64A1" w:rsidP="005201E1" w:rsidRDefault="00BF64A1" w14:paraId="0B313F23" w14:textId="77777777">
            <w:pPr>
              <w:numPr>
                <w:ilvl w:val="0"/>
                <w:numId w:val="4"/>
              </w:numPr>
              <w:ind w:left="326"/>
              <w:jc w:val="both"/>
              <w:rPr>
                <w:rFonts w:ascii="Arial" w:hAnsi="Arial" w:cs="Arial"/>
                <w:sz w:val="20"/>
                <w:szCs w:val="20"/>
                <w:lang w:val="en-GB"/>
              </w:rPr>
            </w:pPr>
            <w:r w:rsidRPr="00087311">
              <w:rPr>
                <w:rFonts w:ascii="Arial" w:hAnsi="Arial" w:cs="Arial"/>
                <w:sz w:val="20"/>
                <w:szCs w:val="20"/>
                <w:lang w:val="en-GB"/>
              </w:rPr>
              <w:t>knows and understands differences between stereotypical beliefs and facts regarding adult development.</w:t>
            </w:r>
          </w:p>
          <w:p w:rsidRPr="00087311" w:rsidR="00BF64A1" w:rsidP="0086521B" w:rsidRDefault="00BF64A1" w14:paraId="7B4FD231" w14:textId="77777777">
            <w:pPr>
              <w:rPr>
                <w:rFonts w:ascii="Arial" w:hAnsi="Arial" w:cs="Arial"/>
                <w:sz w:val="20"/>
                <w:szCs w:val="20"/>
                <w:lang w:val="en-GB"/>
              </w:rPr>
            </w:pPr>
          </w:p>
          <w:p w:rsidRPr="00087311" w:rsidR="00BF64A1" w:rsidP="0086521B" w:rsidRDefault="00BF64A1" w14:paraId="403F8FA5" w14:textId="77777777">
            <w:pPr>
              <w:rPr>
                <w:rFonts w:ascii="Arial" w:hAnsi="Arial" w:cs="Arial"/>
                <w:sz w:val="20"/>
                <w:szCs w:val="20"/>
                <w:u w:val="single"/>
                <w:lang w:val="en-GB"/>
              </w:rPr>
            </w:pPr>
            <w:r w:rsidRPr="00087311">
              <w:rPr>
                <w:rFonts w:ascii="Arial" w:hAnsi="Arial" w:cs="Arial"/>
                <w:sz w:val="20"/>
                <w:szCs w:val="20"/>
                <w:u w:val="single"/>
                <w:lang w:val="en-GB"/>
              </w:rPr>
              <w:t>Application:</w:t>
            </w:r>
          </w:p>
          <w:p w:rsidRPr="00087311" w:rsidR="00BF64A1" w:rsidP="0086521B" w:rsidRDefault="00BF64A1" w14:paraId="617691DE" w14:textId="77777777">
            <w:pPr>
              <w:rPr>
                <w:rFonts w:ascii="Arial" w:hAnsi="Arial" w:cs="Arial"/>
                <w:sz w:val="20"/>
                <w:szCs w:val="20"/>
                <w:lang w:val="en-GB"/>
              </w:rPr>
            </w:pPr>
            <w:r w:rsidRPr="00087311">
              <w:rPr>
                <w:rFonts w:ascii="Arial" w:hAnsi="Arial" w:cs="Arial"/>
                <w:sz w:val="20"/>
                <w:szCs w:val="20"/>
                <w:lang w:val="en-GB"/>
              </w:rPr>
              <w:t>The student:</w:t>
            </w:r>
          </w:p>
          <w:p w:rsidRPr="00087311" w:rsidR="00BF64A1" w:rsidP="00D333D4" w:rsidRDefault="00BF64A1" w14:paraId="1CC6E531" w14:textId="77777777">
            <w:pPr>
              <w:numPr>
                <w:ilvl w:val="0"/>
                <w:numId w:val="4"/>
              </w:numPr>
              <w:ind w:left="326"/>
              <w:jc w:val="both"/>
              <w:rPr>
                <w:rFonts w:ascii="Arial" w:hAnsi="Arial" w:cs="Arial"/>
                <w:sz w:val="20"/>
                <w:szCs w:val="20"/>
                <w:lang w:val="en-GB"/>
              </w:rPr>
            </w:pPr>
            <w:r w:rsidRPr="00087311">
              <w:rPr>
                <w:rFonts w:ascii="Arial" w:hAnsi="Arial" w:cs="Arial"/>
                <w:sz w:val="20"/>
                <w:szCs w:val="20"/>
                <w:lang w:val="en-GB"/>
              </w:rPr>
              <w:t>has skills to apply developmental-psychological knowledge in educating adults and planning carer;</w:t>
            </w:r>
          </w:p>
          <w:p w:rsidRPr="00087311" w:rsidR="00BF64A1" w:rsidP="00D333D4" w:rsidRDefault="00BF64A1" w14:paraId="15533FBA" w14:textId="77777777">
            <w:pPr>
              <w:numPr>
                <w:ilvl w:val="0"/>
                <w:numId w:val="4"/>
              </w:numPr>
              <w:ind w:left="326"/>
              <w:jc w:val="both"/>
              <w:rPr>
                <w:rFonts w:ascii="Arial" w:hAnsi="Arial" w:cs="Arial"/>
                <w:sz w:val="20"/>
                <w:szCs w:val="20"/>
                <w:lang w:val="en-GB"/>
              </w:rPr>
            </w:pPr>
            <w:r w:rsidRPr="00087311">
              <w:rPr>
                <w:rFonts w:ascii="Arial" w:hAnsi="Arial" w:cs="Arial"/>
                <w:sz w:val="20"/>
                <w:szCs w:val="20"/>
                <w:lang w:val="en-GB"/>
              </w:rPr>
              <w:t>can plan and carry out empirical research focused on following adult development;</w:t>
            </w:r>
          </w:p>
          <w:p w:rsidRPr="00087311" w:rsidR="00BF64A1" w:rsidP="00D333D4" w:rsidRDefault="00BF64A1" w14:paraId="35C07B84" w14:textId="77777777">
            <w:pPr>
              <w:numPr>
                <w:ilvl w:val="0"/>
                <w:numId w:val="4"/>
              </w:numPr>
              <w:ind w:left="326"/>
              <w:jc w:val="both"/>
              <w:rPr>
                <w:rFonts w:ascii="Arial" w:hAnsi="Arial" w:cs="Arial"/>
                <w:sz w:val="20"/>
                <w:szCs w:val="20"/>
                <w:lang w:val="en-GB"/>
              </w:rPr>
            </w:pPr>
            <w:r w:rsidRPr="00087311">
              <w:rPr>
                <w:rFonts w:ascii="Arial" w:hAnsi="Arial" w:cs="Arial"/>
                <w:sz w:val="20"/>
                <w:szCs w:val="20"/>
                <w:lang w:val="en-GB"/>
              </w:rPr>
              <w:t>can communicate empirically supported findings on adult development to wider public in order to decrease stereotypes in society.</w:t>
            </w:r>
          </w:p>
          <w:p w:rsidRPr="00087311" w:rsidR="00BF64A1" w:rsidP="0086521B" w:rsidRDefault="00BF64A1" w14:paraId="344F5297" w14:textId="77777777">
            <w:pPr>
              <w:rPr>
                <w:rFonts w:ascii="Arial" w:hAnsi="Arial" w:cs="Arial"/>
                <w:sz w:val="20"/>
                <w:szCs w:val="20"/>
                <w:lang w:val="en-GB"/>
              </w:rPr>
            </w:pPr>
          </w:p>
          <w:p w:rsidRPr="00087311" w:rsidR="00BF64A1" w:rsidP="0086521B" w:rsidRDefault="00BF64A1" w14:paraId="62204A50" w14:textId="77777777">
            <w:pPr>
              <w:rPr>
                <w:rFonts w:ascii="Arial" w:hAnsi="Arial" w:cs="Arial"/>
                <w:sz w:val="20"/>
                <w:szCs w:val="20"/>
                <w:u w:val="single"/>
                <w:lang w:val="en-GB"/>
              </w:rPr>
            </w:pPr>
            <w:r w:rsidRPr="00087311">
              <w:rPr>
                <w:rFonts w:ascii="Arial" w:hAnsi="Arial" w:cs="Arial"/>
                <w:sz w:val="20"/>
                <w:szCs w:val="20"/>
                <w:u w:val="single"/>
                <w:lang w:val="en-GB"/>
              </w:rPr>
              <w:t>Evaluation:</w:t>
            </w:r>
          </w:p>
          <w:p w:rsidRPr="00087311" w:rsidR="00BF64A1" w:rsidP="0086521B" w:rsidRDefault="00BF64A1" w14:paraId="0BCFC8A4" w14:textId="77777777">
            <w:pPr>
              <w:rPr>
                <w:rFonts w:ascii="Arial" w:hAnsi="Arial" w:cs="Arial"/>
                <w:sz w:val="20"/>
                <w:szCs w:val="20"/>
                <w:lang w:val="en-GB"/>
              </w:rPr>
            </w:pPr>
            <w:r w:rsidRPr="00087311">
              <w:rPr>
                <w:rFonts w:ascii="Arial" w:hAnsi="Arial" w:cs="Arial"/>
                <w:sz w:val="20"/>
                <w:szCs w:val="20"/>
                <w:lang w:val="en-GB"/>
              </w:rPr>
              <w:t>The student:</w:t>
            </w:r>
          </w:p>
          <w:p w:rsidRPr="00087311" w:rsidR="00BF64A1" w:rsidP="00D333D4" w:rsidRDefault="00BF64A1" w14:paraId="3D50EC6F" w14:textId="77777777">
            <w:pPr>
              <w:numPr>
                <w:ilvl w:val="0"/>
                <w:numId w:val="4"/>
              </w:numPr>
              <w:ind w:left="326"/>
              <w:contextualSpacing/>
              <w:jc w:val="both"/>
              <w:rPr>
                <w:rFonts w:ascii="Arial" w:hAnsi="Arial" w:cs="Arial"/>
                <w:color w:val="000000"/>
                <w:sz w:val="20"/>
                <w:szCs w:val="20"/>
                <w:lang w:val="en-GB"/>
              </w:rPr>
            </w:pPr>
            <w:r w:rsidRPr="00087311">
              <w:rPr>
                <w:rFonts w:ascii="Arial" w:hAnsi="Arial" w:cs="Arial"/>
                <w:color w:val="000000"/>
                <w:sz w:val="20"/>
                <w:szCs w:val="20"/>
                <w:lang w:val="en-GB"/>
              </w:rPr>
              <w:t>critically considers the difference between lay, anectodical and stereotypical understanding of characteristics of individuals in different developmental periods in adulthood on one side and scientific empirical evidence on the other side;</w:t>
            </w:r>
          </w:p>
          <w:p w:rsidRPr="00087311" w:rsidR="00BF64A1" w:rsidP="00D333D4" w:rsidRDefault="00BF64A1" w14:paraId="648B2248" w14:textId="77777777">
            <w:pPr>
              <w:numPr>
                <w:ilvl w:val="0"/>
                <w:numId w:val="4"/>
              </w:numPr>
              <w:ind w:left="326"/>
              <w:contextualSpacing/>
              <w:jc w:val="both"/>
              <w:rPr>
                <w:rFonts w:ascii="Arial" w:hAnsi="Arial" w:cs="Arial"/>
                <w:color w:val="000000"/>
                <w:sz w:val="20"/>
                <w:szCs w:val="20"/>
                <w:lang w:val="en-GB"/>
              </w:rPr>
            </w:pPr>
            <w:r w:rsidRPr="00087311">
              <w:rPr>
                <w:rFonts w:ascii="Arial" w:hAnsi="Arial" w:cs="Arial"/>
                <w:sz w:val="20"/>
                <w:szCs w:val="20"/>
                <w:lang w:val="en-GB"/>
              </w:rPr>
              <w:t>evaluates existing practice and one’s own professional work.</w:t>
            </w:r>
            <w:r w:rsidRPr="00087311">
              <w:rPr>
                <w:rFonts w:ascii="Arial" w:hAnsi="Arial" w:cs="Arial"/>
                <w:color w:val="000000"/>
                <w:sz w:val="20"/>
                <w:szCs w:val="20"/>
                <w:lang w:val="en-GB"/>
              </w:rPr>
              <w:t xml:space="preserve"> </w:t>
            </w:r>
          </w:p>
        </w:tc>
      </w:tr>
      <w:tr w:rsidRPr="00087311" w:rsidR="00BF64A1" w:rsidTr="0086521B" w14:paraId="716586B5" w14:textId="77777777">
        <w:trPr>
          <w:trHeight w:val="66"/>
        </w:trPr>
        <w:tc>
          <w:tcPr>
            <w:tcW w:w="4730" w:type="dxa"/>
            <w:gridSpan w:val="3"/>
            <w:tcBorders>
              <w:top w:val="nil"/>
              <w:left w:val="single" w:color="auto" w:sz="4" w:space="0"/>
              <w:bottom w:val="single" w:color="auto" w:sz="4" w:space="0"/>
              <w:right w:val="single" w:color="auto" w:sz="4" w:space="0"/>
            </w:tcBorders>
          </w:tcPr>
          <w:p w:rsidRPr="00087311" w:rsidR="00BF64A1" w:rsidP="0086521B" w:rsidRDefault="00BF64A1" w14:paraId="009FDFC8" w14:textId="77777777">
            <w:pPr>
              <w:rPr>
                <w:rFonts w:ascii="Arial" w:hAnsi="Arial" w:cs="Arial"/>
                <w:sz w:val="20"/>
                <w:szCs w:val="20"/>
              </w:rPr>
            </w:pPr>
          </w:p>
        </w:tc>
        <w:tc>
          <w:tcPr>
            <w:tcW w:w="142" w:type="dxa"/>
            <w:tcBorders>
              <w:top w:val="nil"/>
              <w:left w:val="single" w:color="auto" w:sz="4" w:space="0"/>
              <w:bottom w:val="nil"/>
              <w:right w:val="single" w:color="auto" w:sz="4" w:space="0"/>
            </w:tcBorders>
          </w:tcPr>
          <w:p w:rsidRPr="00087311" w:rsidR="00BF64A1" w:rsidP="0086521B" w:rsidRDefault="00BF64A1" w14:paraId="1058A937" w14:textId="77777777">
            <w:pPr>
              <w:rPr>
                <w:rFonts w:ascii="Arial" w:hAnsi="Arial" w:cs="Arial"/>
                <w:b/>
                <w:sz w:val="20"/>
                <w:szCs w:val="20"/>
              </w:rPr>
            </w:pPr>
          </w:p>
        </w:tc>
        <w:tc>
          <w:tcPr>
            <w:tcW w:w="4823" w:type="dxa"/>
            <w:gridSpan w:val="2"/>
            <w:tcBorders>
              <w:top w:val="nil"/>
              <w:left w:val="single" w:color="auto" w:sz="4" w:space="0"/>
              <w:bottom w:val="single" w:color="auto" w:sz="4" w:space="0"/>
              <w:right w:val="single" w:color="auto" w:sz="4" w:space="0"/>
            </w:tcBorders>
          </w:tcPr>
          <w:p w:rsidRPr="00087311" w:rsidR="00BF64A1" w:rsidP="0086521B" w:rsidRDefault="00BF64A1" w14:paraId="3460673E" w14:textId="77777777">
            <w:pPr>
              <w:rPr>
                <w:rFonts w:ascii="Arial" w:hAnsi="Arial" w:cs="Arial"/>
                <w:sz w:val="20"/>
                <w:szCs w:val="20"/>
              </w:rPr>
            </w:pPr>
          </w:p>
        </w:tc>
      </w:tr>
      <w:tr w:rsidRPr="00087311" w:rsidR="00BF64A1" w:rsidTr="0086521B" w14:paraId="610982C6" w14:textId="77777777">
        <w:tc>
          <w:tcPr>
            <w:tcW w:w="4730" w:type="dxa"/>
            <w:gridSpan w:val="3"/>
            <w:tcBorders>
              <w:top w:val="nil"/>
              <w:left w:val="nil"/>
              <w:bottom w:val="single" w:color="auto" w:sz="4" w:space="0"/>
              <w:right w:val="nil"/>
            </w:tcBorders>
          </w:tcPr>
          <w:p w:rsidRPr="00087311" w:rsidR="00BF64A1" w:rsidP="0086521B" w:rsidRDefault="00BF64A1" w14:paraId="5EEDB365" w14:textId="77777777">
            <w:pPr>
              <w:rPr>
                <w:rFonts w:ascii="Arial" w:hAnsi="Arial" w:cs="Arial"/>
                <w:b/>
                <w:sz w:val="20"/>
                <w:szCs w:val="20"/>
              </w:rPr>
            </w:pPr>
          </w:p>
          <w:p w:rsidRPr="00087311" w:rsidR="00BF64A1" w:rsidP="0086521B" w:rsidRDefault="00BF64A1" w14:paraId="6007FFA2" w14:textId="77777777">
            <w:pPr>
              <w:rPr>
                <w:rFonts w:ascii="Arial" w:hAnsi="Arial" w:cs="Arial"/>
                <w:b/>
                <w:sz w:val="20"/>
                <w:szCs w:val="20"/>
              </w:rPr>
            </w:pPr>
            <w:r w:rsidRPr="00087311">
              <w:rPr>
                <w:rFonts w:ascii="Arial" w:hAnsi="Arial" w:cs="Arial"/>
                <w:b/>
                <w:sz w:val="20"/>
                <w:szCs w:val="20"/>
              </w:rPr>
              <w:t>Metode poučevanja in učenja:</w:t>
            </w:r>
          </w:p>
        </w:tc>
        <w:tc>
          <w:tcPr>
            <w:tcW w:w="142" w:type="dxa"/>
          </w:tcPr>
          <w:p w:rsidRPr="00087311" w:rsidR="00BF64A1" w:rsidP="0086521B" w:rsidRDefault="00BF64A1" w14:paraId="2DE6D0CE" w14:textId="77777777">
            <w:pPr>
              <w:rPr>
                <w:rFonts w:ascii="Arial" w:hAnsi="Arial" w:cs="Arial"/>
                <w:b/>
                <w:sz w:val="20"/>
                <w:szCs w:val="20"/>
              </w:rPr>
            </w:pPr>
          </w:p>
          <w:p w:rsidRPr="00087311" w:rsidR="00BF64A1" w:rsidP="0086521B" w:rsidRDefault="00BF64A1" w14:paraId="0AE53858" w14:textId="77777777">
            <w:pPr>
              <w:rPr>
                <w:rFonts w:ascii="Arial" w:hAnsi="Arial" w:cs="Arial"/>
                <w:b/>
                <w:sz w:val="20"/>
                <w:szCs w:val="20"/>
              </w:rPr>
            </w:pPr>
          </w:p>
        </w:tc>
        <w:tc>
          <w:tcPr>
            <w:tcW w:w="4823" w:type="dxa"/>
            <w:gridSpan w:val="2"/>
            <w:tcBorders>
              <w:top w:val="nil"/>
              <w:left w:val="nil"/>
              <w:bottom w:val="single" w:color="auto" w:sz="4" w:space="0"/>
              <w:right w:val="nil"/>
            </w:tcBorders>
          </w:tcPr>
          <w:p w:rsidRPr="00087311" w:rsidR="00BF64A1" w:rsidP="0086521B" w:rsidRDefault="00BF64A1" w14:paraId="16AF42B7" w14:textId="77777777">
            <w:pPr>
              <w:rPr>
                <w:rFonts w:ascii="Arial" w:hAnsi="Arial" w:cs="Arial"/>
                <w:b/>
                <w:sz w:val="20"/>
                <w:szCs w:val="20"/>
              </w:rPr>
            </w:pPr>
          </w:p>
          <w:p w:rsidRPr="00087311" w:rsidR="00BF64A1" w:rsidP="0086521B" w:rsidRDefault="00BF64A1" w14:paraId="5C9F298A" w14:textId="77777777">
            <w:pPr>
              <w:rPr>
                <w:rFonts w:ascii="Arial" w:hAnsi="Arial" w:cs="Arial"/>
                <w:b/>
                <w:sz w:val="20"/>
                <w:szCs w:val="20"/>
              </w:rPr>
            </w:pPr>
            <w:r w:rsidRPr="00087311">
              <w:rPr>
                <w:rFonts w:ascii="Arial" w:hAnsi="Arial" w:cs="Arial"/>
                <w:b/>
                <w:sz w:val="20"/>
                <w:szCs w:val="20"/>
              </w:rPr>
              <w:t>Learning and teaching methods:</w:t>
            </w:r>
          </w:p>
        </w:tc>
      </w:tr>
      <w:tr w:rsidRPr="00087311" w:rsidR="00BF64A1" w:rsidTr="0086521B" w14:paraId="23458171" w14:textId="77777777">
        <w:trPr>
          <w:trHeight w:val="1119"/>
        </w:trPr>
        <w:tc>
          <w:tcPr>
            <w:tcW w:w="4730" w:type="dxa"/>
            <w:gridSpan w:val="3"/>
            <w:tcBorders>
              <w:top w:val="single" w:color="auto" w:sz="4" w:space="0"/>
              <w:left w:val="single" w:color="auto" w:sz="4" w:space="0"/>
              <w:bottom w:val="single" w:color="auto" w:sz="4" w:space="0"/>
              <w:right w:val="single" w:color="auto" w:sz="4" w:space="0"/>
            </w:tcBorders>
          </w:tcPr>
          <w:p w:rsidRPr="00087311" w:rsidR="00BF64A1" w:rsidP="00BF64A1" w:rsidRDefault="00BF64A1" w14:paraId="44EAD87F" w14:textId="77777777">
            <w:pPr>
              <w:numPr>
                <w:ilvl w:val="0"/>
                <w:numId w:val="8"/>
              </w:numPr>
              <w:rPr>
                <w:rFonts w:ascii="Arial" w:hAnsi="Arial" w:cs="Arial"/>
                <w:sz w:val="20"/>
                <w:szCs w:val="20"/>
              </w:rPr>
            </w:pPr>
            <w:r w:rsidRPr="00087311">
              <w:rPr>
                <w:rFonts w:ascii="Arial" w:hAnsi="Arial" w:cs="Arial"/>
                <w:sz w:val="20"/>
                <w:szCs w:val="20"/>
              </w:rPr>
              <w:t>predavanja,</w:t>
            </w:r>
          </w:p>
          <w:p w:rsidRPr="00087311" w:rsidR="00BF64A1" w:rsidP="00BF64A1" w:rsidRDefault="00BF64A1" w14:paraId="00804F91" w14:textId="77777777">
            <w:pPr>
              <w:numPr>
                <w:ilvl w:val="0"/>
                <w:numId w:val="8"/>
              </w:numPr>
              <w:rPr>
                <w:rFonts w:ascii="Arial" w:hAnsi="Arial" w:cs="Arial"/>
                <w:sz w:val="20"/>
                <w:szCs w:val="20"/>
              </w:rPr>
            </w:pPr>
            <w:r w:rsidRPr="00087311">
              <w:rPr>
                <w:rFonts w:ascii="Arial" w:hAnsi="Arial" w:cs="Arial"/>
                <w:sz w:val="20"/>
                <w:szCs w:val="20"/>
              </w:rPr>
              <w:t>diskusija,</w:t>
            </w:r>
          </w:p>
          <w:p w:rsidRPr="00087311" w:rsidR="00BF64A1" w:rsidP="00BF64A1" w:rsidRDefault="00BF64A1" w14:paraId="55790F78" w14:textId="77777777">
            <w:pPr>
              <w:numPr>
                <w:ilvl w:val="0"/>
                <w:numId w:val="8"/>
              </w:numPr>
              <w:rPr>
                <w:rFonts w:ascii="Arial" w:hAnsi="Arial" w:cs="Arial"/>
                <w:sz w:val="20"/>
                <w:szCs w:val="20"/>
              </w:rPr>
            </w:pPr>
            <w:r w:rsidRPr="00087311">
              <w:rPr>
                <w:rFonts w:ascii="Arial" w:hAnsi="Arial" w:cs="Arial"/>
                <w:sz w:val="20"/>
                <w:szCs w:val="20"/>
              </w:rPr>
              <w:t>delo v skupinah,</w:t>
            </w:r>
          </w:p>
          <w:p w:rsidRPr="00087311" w:rsidR="00BF64A1" w:rsidP="00BF64A1" w:rsidRDefault="00BF64A1" w14:paraId="2053455D" w14:textId="77777777">
            <w:pPr>
              <w:numPr>
                <w:ilvl w:val="0"/>
                <w:numId w:val="8"/>
              </w:numPr>
              <w:rPr>
                <w:rFonts w:ascii="Arial" w:hAnsi="Arial" w:cs="Arial"/>
                <w:sz w:val="20"/>
                <w:szCs w:val="20"/>
              </w:rPr>
            </w:pPr>
            <w:r w:rsidRPr="00087311">
              <w:rPr>
                <w:rFonts w:ascii="Arial" w:hAnsi="Arial" w:cs="Arial"/>
                <w:sz w:val="20"/>
                <w:szCs w:val="20"/>
              </w:rPr>
              <w:t>projektna naloga.</w:t>
            </w:r>
          </w:p>
        </w:tc>
        <w:tc>
          <w:tcPr>
            <w:tcW w:w="142" w:type="dxa"/>
            <w:tcBorders>
              <w:top w:val="nil"/>
              <w:left w:val="single" w:color="auto" w:sz="4" w:space="0"/>
              <w:bottom w:val="nil"/>
              <w:right w:val="single" w:color="auto" w:sz="4" w:space="0"/>
            </w:tcBorders>
          </w:tcPr>
          <w:p w:rsidRPr="00087311" w:rsidR="00BF64A1" w:rsidP="0086521B" w:rsidRDefault="00BF64A1" w14:paraId="3598CCC3" w14:textId="77777777">
            <w:pPr>
              <w:rPr>
                <w:rFonts w:ascii="Arial" w:hAnsi="Arial" w:cs="Arial"/>
                <w:sz w:val="20"/>
                <w:szCs w:val="20"/>
              </w:rPr>
            </w:pPr>
          </w:p>
        </w:tc>
        <w:tc>
          <w:tcPr>
            <w:tcW w:w="4823" w:type="dxa"/>
            <w:gridSpan w:val="2"/>
            <w:tcBorders>
              <w:top w:val="single" w:color="auto" w:sz="4" w:space="0"/>
              <w:left w:val="single" w:color="auto" w:sz="4" w:space="0"/>
              <w:bottom w:val="single" w:color="auto" w:sz="4" w:space="0"/>
              <w:right w:val="single" w:color="auto" w:sz="4" w:space="0"/>
            </w:tcBorders>
          </w:tcPr>
          <w:p w:rsidRPr="00087311" w:rsidR="00BF64A1" w:rsidP="00BF64A1" w:rsidRDefault="00BF64A1" w14:paraId="41F435B9" w14:textId="77777777">
            <w:pPr>
              <w:numPr>
                <w:ilvl w:val="0"/>
                <w:numId w:val="9"/>
              </w:numPr>
              <w:rPr>
                <w:rFonts w:ascii="Arial" w:hAnsi="Arial" w:cs="Arial"/>
                <w:sz w:val="20"/>
                <w:szCs w:val="20"/>
              </w:rPr>
            </w:pPr>
            <w:r w:rsidRPr="00087311">
              <w:rPr>
                <w:rFonts w:ascii="Arial" w:hAnsi="Arial" w:cs="Arial"/>
                <w:sz w:val="20"/>
                <w:szCs w:val="20"/>
              </w:rPr>
              <w:t>Lectures,</w:t>
            </w:r>
          </w:p>
          <w:p w:rsidRPr="00087311" w:rsidR="00BF64A1" w:rsidP="00BF64A1" w:rsidRDefault="00BF64A1" w14:paraId="50BDCEBA" w14:textId="77777777">
            <w:pPr>
              <w:numPr>
                <w:ilvl w:val="0"/>
                <w:numId w:val="9"/>
              </w:numPr>
              <w:rPr>
                <w:rFonts w:ascii="Arial" w:hAnsi="Arial" w:cs="Arial"/>
                <w:sz w:val="20"/>
                <w:szCs w:val="20"/>
              </w:rPr>
            </w:pPr>
            <w:r w:rsidRPr="00087311">
              <w:rPr>
                <w:rFonts w:ascii="Arial" w:hAnsi="Arial" w:cs="Arial"/>
                <w:sz w:val="20"/>
                <w:szCs w:val="20"/>
              </w:rPr>
              <w:t>Discussions,</w:t>
            </w:r>
          </w:p>
          <w:p w:rsidRPr="00087311" w:rsidR="00BF64A1" w:rsidP="00BF64A1" w:rsidRDefault="00D333D4" w14:paraId="1CB08B37" w14:textId="7CDE574C">
            <w:pPr>
              <w:numPr>
                <w:ilvl w:val="0"/>
                <w:numId w:val="9"/>
              </w:numPr>
              <w:rPr>
                <w:rFonts w:ascii="Arial" w:hAnsi="Arial" w:cs="Arial"/>
                <w:sz w:val="20"/>
                <w:szCs w:val="20"/>
              </w:rPr>
            </w:pPr>
            <w:r>
              <w:rPr>
                <w:rFonts w:ascii="Arial" w:hAnsi="Arial" w:cs="Arial"/>
                <w:sz w:val="20"/>
                <w:szCs w:val="20"/>
              </w:rPr>
              <w:t>G</w:t>
            </w:r>
            <w:r w:rsidRPr="00087311" w:rsidR="00BF64A1">
              <w:rPr>
                <w:rFonts w:ascii="Arial" w:hAnsi="Arial" w:cs="Arial"/>
                <w:sz w:val="20"/>
                <w:szCs w:val="20"/>
              </w:rPr>
              <w:t>roup work,</w:t>
            </w:r>
          </w:p>
          <w:p w:rsidRPr="00087311" w:rsidR="00BF64A1" w:rsidP="00BF64A1" w:rsidRDefault="00D333D4" w14:paraId="3BD9880F" w14:textId="78C7FD9C">
            <w:pPr>
              <w:numPr>
                <w:ilvl w:val="0"/>
                <w:numId w:val="9"/>
              </w:numPr>
              <w:rPr>
                <w:rFonts w:ascii="Arial" w:hAnsi="Arial" w:cs="Arial"/>
                <w:sz w:val="20"/>
                <w:szCs w:val="20"/>
              </w:rPr>
            </w:pPr>
            <w:r>
              <w:rPr>
                <w:rFonts w:ascii="Arial" w:hAnsi="Arial" w:cs="Arial"/>
                <w:sz w:val="20"/>
                <w:szCs w:val="20"/>
              </w:rPr>
              <w:t>P</w:t>
            </w:r>
            <w:r w:rsidRPr="00087311" w:rsidR="00BF64A1">
              <w:rPr>
                <w:rFonts w:ascii="Arial" w:hAnsi="Arial" w:cs="Arial"/>
                <w:sz w:val="20"/>
                <w:szCs w:val="20"/>
              </w:rPr>
              <w:t>roject work.</w:t>
            </w:r>
          </w:p>
        </w:tc>
      </w:tr>
      <w:tr w:rsidRPr="00087311" w:rsidR="00BF64A1" w:rsidTr="0086521B" w14:paraId="5B4B4F8F" w14:textId="77777777">
        <w:tc>
          <w:tcPr>
            <w:tcW w:w="4023" w:type="dxa"/>
            <w:tcBorders>
              <w:top w:val="nil"/>
              <w:left w:val="nil"/>
              <w:bottom w:val="single" w:color="auto" w:sz="4" w:space="0"/>
              <w:right w:val="nil"/>
            </w:tcBorders>
          </w:tcPr>
          <w:p w:rsidRPr="00087311" w:rsidR="00BF64A1" w:rsidP="0086521B" w:rsidRDefault="00BF64A1" w14:paraId="3C83854C" w14:textId="77777777">
            <w:pPr>
              <w:rPr>
                <w:rFonts w:ascii="Arial" w:hAnsi="Arial" w:cs="Arial"/>
                <w:b/>
                <w:sz w:val="20"/>
                <w:szCs w:val="20"/>
              </w:rPr>
            </w:pPr>
          </w:p>
          <w:p w:rsidRPr="00087311" w:rsidR="00BF64A1" w:rsidP="0086521B" w:rsidRDefault="00BF64A1" w14:paraId="1C9D85C2" w14:textId="77777777">
            <w:pPr>
              <w:rPr>
                <w:rFonts w:ascii="Arial" w:hAnsi="Arial" w:cs="Arial"/>
                <w:b/>
                <w:sz w:val="20"/>
                <w:szCs w:val="20"/>
              </w:rPr>
            </w:pPr>
            <w:r w:rsidRPr="00087311">
              <w:rPr>
                <w:rFonts w:ascii="Arial" w:hAnsi="Arial" w:cs="Arial"/>
                <w:b/>
                <w:sz w:val="20"/>
                <w:szCs w:val="20"/>
              </w:rPr>
              <w:t>Načini ocenjevanja:</w:t>
            </w:r>
          </w:p>
        </w:tc>
        <w:tc>
          <w:tcPr>
            <w:tcW w:w="1560" w:type="dxa"/>
            <w:gridSpan w:val="4"/>
            <w:tcBorders>
              <w:top w:val="nil"/>
              <w:left w:val="nil"/>
              <w:bottom w:val="single" w:color="auto" w:sz="4" w:space="0"/>
              <w:right w:val="nil"/>
            </w:tcBorders>
          </w:tcPr>
          <w:p w:rsidRPr="00087311" w:rsidR="00BF64A1" w:rsidP="0086521B" w:rsidRDefault="00BF64A1" w14:paraId="62213273" w14:textId="77777777">
            <w:pPr>
              <w:rPr>
                <w:rFonts w:ascii="Arial" w:hAnsi="Arial" w:cs="Arial"/>
                <w:sz w:val="20"/>
                <w:szCs w:val="20"/>
              </w:rPr>
            </w:pPr>
          </w:p>
          <w:p w:rsidRPr="00087311" w:rsidR="00BF64A1" w:rsidP="0086521B" w:rsidRDefault="00BF64A1" w14:paraId="2E9950DA" w14:textId="77777777">
            <w:pPr>
              <w:rPr>
                <w:rFonts w:ascii="Arial" w:hAnsi="Arial" w:cs="Arial"/>
                <w:sz w:val="20"/>
                <w:szCs w:val="20"/>
              </w:rPr>
            </w:pPr>
            <w:r w:rsidRPr="00087311">
              <w:rPr>
                <w:rFonts w:ascii="Arial" w:hAnsi="Arial" w:cs="Arial"/>
                <w:sz w:val="20"/>
                <w:szCs w:val="20"/>
              </w:rPr>
              <w:t>Delež (v %) /</w:t>
            </w:r>
          </w:p>
          <w:p w:rsidRPr="00087311" w:rsidR="00BF64A1" w:rsidP="0086521B" w:rsidRDefault="00BF64A1" w14:paraId="4ABF8453" w14:textId="77777777">
            <w:pPr>
              <w:rPr>
                <w:rFonts w:ascii="Arial" w:hAnsi="Arial" w:cs="Arial"/>
                <w:b/>
                <w:sz w:val="20"/>
                <w:szCs w:val="20"/>
              </w:rPr>
            </w:pPr>
            <w:r w:rsidRPr="00087311">
              <w:rPr>
                <w:rFonts w:ascii="Arial" w:hAnsi="Arial" w:cs="Arial"/>
                <w:sz w:val="20"/>
                <w:szCs w:val="20"/>
              </w:rPr>
              <w:t>Weight (in %)</w:t>
            </w:r>
          </w:p>
        </w:tc>
        <w:tc>
          <w:tcPr>
            <w:tcW w:w="4112" w:type="dxa"/>
            <w:tcBorders>
              <w:top w:val="nil"/>
              <w:left w:val="nil"/>
              <w:bottom w:val="single" w:color="auto" w:sz="4" w:space="0"/>
              <w:right w:val="nil"/>
            </w:tcBorders>
          </w:tcPr>
          <w:p w:rsidRPr="00087311" w:rsidR="00BF64A1" w:rsidP="0086521B" w:rsidRDefault="00BF64A1" w14:paraId="304448C8" w14:textId="77777777">
            <w:pPr>
              <w:rPr>
                <w:rFonts w:ascii="Arial" w:hAnsi="Arial" w:cs="Arial"/>
                <w:b/>
                <w:sz w:val="20"/>
                <w:szCs w:val="20"/>
              </w:rPr>
            </w:pPr>
          </w:p>
          <w:p w:rsidRPr="00087311" w:rsidR="00BF64A1" w:rsidP="0086521B" w:rsidRDefault="00BF64A1" w14:paraId="46A8F853" w14:textId="77777777">
            <w:pPr>
              <w:rPr>
                <w:rFonts w:ascii="Arial" w:hAnsi="Arial" w:cs="Arial"/>
                <w:b/>
                <w:sz w:val="20"/>
                <w:szCs w:val="20"/>
              </w:rPr>
            </w:pPr>
            <w:r w:rsidRPr="00087311">
              <w:rPr>
                <w:rFonts w:ascii="Arial" w:hAnsi="Arial" w:cs="Arial"/>
                <w:b/>
                <w:sz w:val="20"/>
                <w:szCs w:val="20"/>
              </w:rPr>
              <w:t>Assessment:</w:t>
            </w:r>
          </w:p>
        </w:tc>
      </w:tr>
      <w:tr w:rsidRPr="00087311" w:rsidR="00BF64A1" w:rsidTr="0086521B" w14:paraId="459538D0" w14:textId="77777777">
        <w:trPr>
          <w:trHeight w:val="960"/>
        </w:trPr>
        <w:tc>
          <w:tcPr>
            <w:tcW w:w="4023" w:type="dxa"/>
            <w:tcBorders>
              <w:top w:val="single" w:color="auto" w:sz="4" w:space="0"/>
              <w:left w:val="single" w:color="auto" w:sz="4" w:space="0"/>
              <w:bottom w:val="single" w:color="auto" w:sz="4" w:space="0"/>
              <w:right w:val="single" w:color="auto" w:sz="4" w:space="0"/>
            </w:tcBorders>
          </w:tcPr>
          <w:p w:rsidRPr="00087311" w:rsidR="00BF64A1" w:rsidP="00BF64A1" w:rsidRDefault="00BF64A1" w14:paraId="7337FEC2" w14:textId="77777777">
            <w:pPr>
              <w:numPr>
                <w:ilvl w:val="0"/>
                <w:numId w:val="6"/>
              </w:numPr>
              <w:contextualSpacing/>
              <w:rPr>
                <w:rFonts w:ascii="Arial" w:hAnsi="Arial" w:cs="Arial"/>
                <w:sz w:val="20"/>
                <w:szCs w:val="20"/>
              </w:rPr>
            </w:pPr>
            <w:r w:rsidRPr="00087311">
              <w:rPr>
                <w:rFonts w:ascii="Arial" w:hAnsi="Arial" w:cs="Arial"/>
                <w:sz w:val="20"/>
                <w:szCs w:val="20"/>
              </w:rPr>
              <w:t xml:space="preserve">izpit </w:t>
            </w:r>
          </w:p>
          <w:p w:rsidRPr="00087311" w:rsidR="00BF64A1" w:rsidP="00BF64A1" w:rsidRDefault="00BF64A1" w14:paraId="46354233" w14:textId="77777777">
            <w:pPr>
              <w:numPr>
                <w:ilvl w:val="0"/>
                <w:numId w:val="6"/>
              </w:numPr>
              <w:contextualSpacing/>
              <w:rPr>
                <w:rFonts w:ascii="Arial" w:hAnsi="Arial" w:cs="Arial"/>
                <w:sz w:val="20"/>
                <w:szCs w:val="20"/>
              </w:rPr>
            </w:pPr>
            <w:r w:rsidRPr="00087311">
              <w:rPr>
                <w:rFonts w:ascii="Arial" w:hAnsi="Arial" w:cs="Arial"/>
                <w:sz w:val="20"/>
                <w:szCs w:val="20"/>
              </w:rPr>
              <w:t>projektna naloga</w:t>
            </w:r>
          </w:p>
          <w:p w:rsidRPr="00087311" w:rsidR="00BF64A1" w:rsidP="00BF64A1" w:rsidRDefault="00BF64A1" w14:paraId="043983C2" w14:textId="77777777">
            <w:pPr>
              <w:numPr>
                <w:ilvl w:val="0"/>
                <w:numId w:val="6"/>
              </w:numPr>
              <w:contextualSpacing/>
              <w:rPr>
                <w:rFonts w:ascii="Arial" w:hAnsi="Arial" w:cs="Arial"/>
                <w:sz w:val="20"/>
                <w:szCs w:val="20"/>
              </w:rPr>
            </w:pPr>
            <w:r w:rsidRPr="00087311">
              <w:rPr>
                <w:rFonts w:ascii="Arial" w:hAnsi="Arial" w:cs="Arial"/>
                <w:sz w:val="20"/>
                <w:szCs w:val="20"/>
              </w:rPr>
              <w:t>poročila pri vajah</w:t>
            </w:r>
          </w:p>
        </w:tc>
        <w:tc>
          <w:tcPr>
            <w:tcW w:w="1560" w:type="dxa"/>
            <w:gridSpan w:val="4"/>
            <w:tcBorders>
              <w:top w:val="single" w:color="auto" w:sz="4" w:space="0"/>
              <w:left w:val="single" w:color="auto" w:sz="4" w:space="0"/>
              <w:bottom w:val="single" w:color="auto" w:sz="4" w:space="0"/>
              <w:right w:val="single" w:color="auto" w:sz="4" w:space="0"/>
            </w:tcBorders>
            <w:vAlign w:val="bottom"/>
          </w:tcPr>
          <w:p w:rsidRPr="00087311" w:rsidR="00BF64A1" w:rsidP="00D333D4" w:rsidRDefault="00BF64A1" w14:paraId="2D806C2A" w14:textId="77777777">
            <w:pPr>
              <w:jc w:val="center"/>
              <w:rPr>
                <w:rFonts w:ascii="Arial" w:hAnsi="Arial" w:cs="Arial"/>
                <w:sz w:val="20"/>
                <w:szCs w:val="20"/>
              </w:rPr>
            </w:pPr>
            <w:r w:rsidRPr="00087311">
              <w:rPr>
                <w:rFonts w:ascii="Arial" w:hAnsi="Arial" w:cs="Arial"/>
                <w:sz w:val="20"/>
                <w:szCs w:val="20"/>
              </w:rPr>
              <w:t>50 %</w:t>
            </w:r>
          </w:p>
          <w:p w:rsidRPr="00087311" w:rsidR="00BF64A1" w:rsidP="00D333D4" w:rsidRDefault="00BF64A1" w14:paraId="32C2540F" w14:textId="77777777">
            <w:pPr>
              <w:jc w:val="center"/>
              <w:rPr>
                <w:rFonts w:ascii="Arial" w:hAnsi="Arial" w:cs="Arial"/>
                <w:sz w:val="20"/>
                <w:szCs w:val="20"/>
              </w:rPr>
            </w:pPr>
            <w:r w:rsidRPr="00087311">
              <w:rPr>
                <w:rFonts w:ascii="Arial" w:hAnsi="Arial" w:cs="Arial"/>
                <w:sz w:val="20"/>
                <w:szCs w:val="20"/>
              </w:rPr>
              <w:t>20 %</w:t>
            </w:r>
          </w:p>
          <w:p w:rsidRPr="00087311" w:rsidR="00BF64A1" w:rsidP="00D333D4" w:rsidRDefault="00BF64A1" w14:paraId="641FA441" w14:textId="77777777">
            <w:pPr>
              <w:jc w:val="center"/>
              <w:rPr>
                <w:rFonts w:ascii="Arial" w:hAnsi="Arial" w:cs="Arial"/>
                <w:sz w:val="20"/>
                <w:szCs w:val="20"/>
              </w:rPr>
            </w:pPr>
            <w:r w:rsidRPr="00087311">
              <w:rPr>
                <w:rFonts w:ascii="Arial" w:hAnsi="Arial" w:cs="Arial"/>
                <w:sz w:val="20"/>
                <w:szCs w:val="20"/>
              </w:rPr>
              <w:t>30 %</w:t>
            </w:r>
          </w:p>
          <w:p w:rsidRPr="00087311" w:rsidR="00BF64A1" w:rsidP="0086521B" w:rsidRDefault="00BF64A1" w14:paraId="2CED4587" w14:textId="77777777">
            <w:pPr>
              <w:rPr>
                <w:rFonts w:ascii="Arial" w:hAnsi="Arial" w:cs="Arial"/>
                <w:sz w:val="20"/>
                <w:szCs w:val="20"/>
              </w:rPr>
            </w:pPr>
          </w:p>
        </w:tc>
        <w:tc>
          <w:tcPr>
            <w:tcW w:w="4112" w:type="dxa"/>
            <w:tcBorders>
              <w:top w:val="single" w:color="auto" w:sz="4" w:space="0"/>
              <w:left w:val="single" w:color="auto" w:sz="4" w:space="0"/>
              <w:bottom w:val="single" w:color="auto" w:sz="4" w:space="0"/>
              <w:right w:val="single" w:color="auto" w:sz="4" w:space="0"/>
            </w:tcBorders>
          </w:tcPr>
          <w:p w:rsidRPr="00087311" w:rsidR="00BF64A1" w:rsidP="00BF64A1" w:rsidRDefault="00BF64A1" w14:paraId="259125CF" w14:textId="77777777">
            <w:pPr>
              <w:numPr>
                <w:ilvl w:val="0"/>
                <w:numId w:val="7"/>
              </w:numPr>
              <w:rPr>
                <w:rFonts w:ascii="Arial" w:hAnsi="Arial" w:cs="Arial"/>
                <w:b/>
                <w:sz w:val="20"/>
                <w:szCs w:val="20"/>
                <w:lang w:val="en-GB"/>
              </w:rPr>
            </w:pPr>
            <w:r w:rsidRPr="00087311">
              <w:rPr>
                <w:rFonts w:ascii="Arial" w:hAnsi="Arial" w:cs="Arial"/>
                <w:sz w:val="20"/>
                <w:szCs w:val="20"/>
                <w:lang w:val="en-GB"/>
              </w:rPr>
              <w:t>written exam</w:t>
            </w:r>
          </w:p>
          <w:p w:rsidRPr="00087311" w:rsidR="00BF64A1" w:rsidP="00BF64A1" w:rsidRDefault="00BF64A1" w14:paraId="4C6440E7" w14:textId="77777777">
            <w:pPr>
              <w:numPr>
                <w:ilvl w:val="0"/>
                <w:numId w:val="7"/>
              </w:numPr>
              <w:rPr>
                <w:rFonts w:ascii="Arial" w:hAnsi="Arial" w:cs="Arial"/>
                <w:b/>
                <w:sz w:val="20"/>
                <w:szCs w:val="20"/>
                <w:lang w:val="en-GB"/>
              </w:rPr>
            </w:pPr>
            <w:r w:rsidRPr="00087311">
              <w:rPr>
                <w:rFonts w:ascii="Arial" w:hAnsi="Arial" w:cs="Arial"/>
                <w:sz w:val="20"/>
                <w:szCs w:val="20"/>
                <w:lang w:val="en-GB"/>
              </w:rPr>
              <w:t>project work</w:t>
            </w:r>
          </w:p>
          <w:p w:rsidRPr="00087311" w:rsidR="00BF64A1" w:rsidP="00BF64A1" w:rsidRDefault="00BF64A1" w14:paraId="3D1ABB6E" w14:textId="77777777">
            <w:pPr>
              <w:numPr>
                <w:ilvl w:val="0"/>
                <w:numId w:val="7"/>
              </w:numPr>
              <w:rPr>
                <w:rFonts w:ascii="Arial" w:hAnsi="Arial" w:cs="Arial"/>
                <w:b/>
                <w:sz w:val="20"/>
                <w:szCs w:val="20"/>
                <w:lang w:val="en-GB"/>
              </w:rPr>
            </w:pPr>
            <w:r w:rsidRPr="00087311">
              <w:rPr>
                <w:rFonts w:ascii="Arial" w:hAnsi="Arial" w:cs="Arial"/>
                <w:sz w:val="20"/>
                <w:szCs w:val="20"/>
                <w:lang w:val="en-GB"/>
              </w:rPr>
              <w:t>written lab reports</w:t>
            </w:r>
          </w:p>
        </w:tc>
      </w:tr>
      <w:tr w:rsidRPr="00087311" w:rsidR="00BF64A1" w:rsidTr="0086521B" w14:paraId="111C9B2A" w14:textId="77777777">
        <w:tc>
          <w:tcPr>
            <w:tcW w:w="9695" w:type="dxa"/>
            <w:gridSpan w:val="6"/>
            <w:tcBorders>
              <w:top w:val="single" w:color="auto" w:sz="4" w:space="0"/>
              <w:left w:val="nil"/>
              <w:bottom w:val="single" w:color="auto" w:sz="4" w:space="0"/>
              <w:right w:val="nil"/>
            </w:tcBorders>
          </w:tcPr>
          <w:p w:rsidRPr="00087311" w:rsidR="00BF64A1" w:rsidP="0086521B" w:rsidRDefault="00BF64A1" w14:paraId="08B152D7" w14:textId="77777777">
            <w:pPr>
              <w:rPr>
                <w:rFonts w:ascii="Arial" w:hAnsi="Arial" w:cs="Arial"/>
                <w:b/>
                <w:sz w:val="20"/>
                <w:szCs w:val="20"/>
              </w:rPr>
            </w:pPr>
          </w:p>
          <w:p w:rsidRPr="00087311" w:rsidR="00BF64A1" w:rsidP="0086521B" w:rsidRDefault="00BF64A1" w14:paraId="15C3BC54" w14:textId="77777777">
            <w:pPr>
              <w:rPr>
                <w:rFonts w:ascii="Arial" w:hAnsi="Arial" w:cs="Arial"/>
                <w:b/>
                <w:sz w:val="20"/>
                <w:szCs w:val="20"/>
              </w:rPr>
            </w:pPr>
            <w:r w:rsidRPr="00087311">
              <w:rPr>
                <w:rFonts w:ascii="Arial" w:hAnsi="Arial" w:cs="Arial"/>
                <w:b/>
                <w:sz w:val="20"/>
                <w:szCs w:val="20"/>
              </w:rPr>
              <w:t xml:space="preserve">Reference nosilca / Lecturer's references: </w:t>
            </w:r>
          </w:p>
        </w:tc>
      </w:tr>
      <w:tr w:rsidRPr="00087311" w:rsidR="00BF64A1" w:rsidTr="0086521B" w14:paraId="013D4DD4" w14:textId="77777777">
        <w:tc>
          <w:tcPr>
            <w:tcW w:w="9695" w:type="dxa"/>
            <w:gridSpan w:val="6"/>
            <w:tcBorders>
              <w:top w:val="single" w:color="auto" w:sz="4" w:space="0"/>
              <w:left w:val="single" w:color="auto" w:sz="4" w:space="0"/>
              <w:bottom w:val="single" w:color="auto" w:sz="4" w:space="0"/>
              <w:right w:val="single" w:color="auto" w:sz="4" w:space="0"/>
            </w:tcBorders>
          </w:tcPr>
          <w:p w:rsidRPr="005201E1" w:rsidR="00DB17B8" w:rsidP="00D333D4" w:rsidRDefault="00DB17B8" w14:paraId="11795A06" w14:textId="5E0A15A4">
            <w:pPr>
              <w:ind w:left="659" w:hanging="659"/>
              <w:jc w:val="both"/>
              <w:rPr>
                <w:rFonts w:ascii="Arial" w:hAnsi="Arial" w:cs="Arial"/>
                <w:sz w:val="20"/>
                <w:szCs w:val="20"/>
              </w:rPr>
            </w:pPr>
            <w:bookmarkStart w:name="6" w:id="0"/>
            <w:bookmarkStart w:name="23" w:id="1"/>
            <w:bookmarkEnd w:id="0"/>
            <w:bookmarkEnd w:id="1"/>
            <w:r w:rsidRPr="005201E1">
              <w:rPr>
                <w:rFonts w:ascii="Arial" w:hAnsi="Arial" w:cs="Arial"/>
                <w:color w:val="000000"/>
                <w:sz w:val="20"/>
                <w:szCs w:val="20"/>
              </w:rPr>
              <w:t>Štemberger, T. in Čotar Konrad, S. (2021). Attitudes towards using digital technologies in education as an important factor in developing digital competence : the case of Slovenian student teachers. </w:t>
            </w:r>
            <w:r w:rsidRPr="005201E1">
              <w:rPr>
                <w:rFonts w:ascii="Arial" w:hAnsi="Arial" w:cs="Arial"/>
                <w:i/>
                <w:iCs/>
                <w:color w:val="000000"/>
                <w:sz w:val="20"/>
                <w:szCs w:val="20"/>
              </w:rPr>
              <w:t>International journal: emerging technologies in learning</w:t>
            </w:r>
            <w:r w:rsidRPr="005201E1">
              <w:rPr>
                <w:rFonts w:ascii="Arial" w:hAnsi="Arial" w:cs="Arial"/>
                <w:color w:val="000000"/>
                <w:sz w:val="20"/>
                <w:szCs w:val="20"/>
              </w:rPr>
              <w:t>. 16 (14)</w:t>
            </w:r>
            <w:r w:rsidR="00D333D4">
              <w:rPr>
                <w:rFonts w:ascii="Arial" w:hAnsi="Arial" w:cs="Arial"/>
                <w:color w:val="000000"/>
                <w:sz w:val="20"/>
                <w:szCs w:val="20"/>
              </w:rPr>
              <w:t xml:space="preserve">, </w:t>
            </w:r>
            <w:r w:rsidRPr="005201E1">
              <w:rPr>
                <w:rFonts w:ascii="Arial" w:hAnsi="Arial" w:cs="Arial"/>
                <w:color w:val="000000"/>
                <w:sz w:val="20"/>
                <w:szCs w:val="20"/>
              </w:rPr>
              <w:t xml:space="preserve">83-98. </w:t>
            </w:r>
          </w:p>
          <w:p w:rsidRPr="005201E1" w:rsidR="00DB17B8" w:rsidP="00D333D4" w:rsidRDefault="00DB17B8" w14:paraId="777F61C2" w14:textId="77777777">
            <w:pPr>
              <w:ind w:left="659" w:hanging="659"/>
              <w:jc w:val="both"/>
              <w:rPr>
                <w:rFonts w:ascii="Arial" w:hAnsi="Arial" w:cs="Arial"/>
                <w:sz w:val="20"/>
                <w:szCs w:val="20"/>
              </w:rPr>
            </w:pPr>
            <w:r w:rsidRPr="005201E1">
              <w:rPr>
                <w:rFonts w:ascii="Arial" w:hAnsi="Arial" w:cs="Arial"/>
                <w:color w:val="000000"/>
                <w:sz w:val="20"/>
                <w:szCs w:val="20"/>
              </w:rPr>
              <w:lastRenderedPageBreak/>
              <w:t>Čotar Konrad, S. (2020). Medosebna usmerjenost, subjektivno psihološko blagostanje in akademski dosežki študentov. </w:t>
            </w:r>
            <w:r w:rsidRPr="005201E1">
              <w:rPr>
                <w:rFonts w:ascii="Arial" w:hAnsi="Arial" w:cs="Arial"/>
                <w:i/>
                <w:iCs/>
                <w:color w:val="000000"/>
                <w:sz w:val="20"/>
                <w:szCs w:val="20"/>
              </w:rPr>
              <w:t>Sodobna pedagogika</w:t>
            </w:r>
            <w:r w:rsidRPr="005201E1">
              <w:rPr>
                <w:rFonts w:ascii="Arial" w:hAnsi="Arial" w:cs="Arial"/>
                <w:color w:val="000000"/>
                <w:sz w:val="20"/>
                <w:szCs w:val="20"/>
              </w:rPr>
              <w:t>.137 (2), 112-130</w:t>
            </w:r>
          </w:p>
          <w:p w:rsidRPr="00D333D4" w:rsidR="00DB17B8" w:rsidP="00D333D4" w:rsidRDefault="00DB17B8" w14:paraId="6CD6378D" w14:textId="2B594561">
            <w:pPr>
              <w:ind w:left="659" w:hanging="659"/>
              <w:jc w:val="both"/>
              <w:rPr>
                <w:rFonts w:ascii="Arial" w:hAnsi="Arial" w:cs="Arial"/>
                <w:color w:val="000000"/>
                <w:sz w:val="20"/>
                <w:szCs w:val="20"/>
              </w:rPr>
            </w:pPr>
            <w:r w:rsidRPr="00D333D4">
              <w:rPr>
                <w:rFonts w:ascii="Arial" w:hAnsi="Arial" w:cs="Arial"/>
                <w:color w:val="000000"/>
                <w:sz w:val="20"/>
                <w:szCs w:val="20"/>
              </w:rPr>
              <w:t>Komočar, S. in Čotar Konrad, S. (2022). Vloga medgeneracijskega učenja pri prehodu novincev na delovno mesto v vrtcu. </w:t>
            </w:r>
            <w:r w:rsidRPr="00D333D4">
              <w:rPr>
                <w:rFonts w:ascii="Arial" w:hAnsi="Arial" w:cs="Arial"/>
                <w:i/>
                <w:iCs/>
                <w:color w:val="000000"/>
                <w:sz w:val="20"/>
                <w:szCs w:val="20"/>
              </w:rPr>
              <w:t xml:space="preserve">Pedagoška obzorja: časopis za didaktiko in metodiko, </w:t>
            </w:r>
            <w:r w:rsidRPr="00D333D4">
              <w:rPr>
                <w:rFonts w:ascii="Arial" w:hAnsi="Arial" w:cs="Arial"/>
                <w:color w:val="000000"/>
                <w:sz w:val="20"/>
                <w:szCs w:val="20"/>
              </w:rPr>
              <w:t>37 (1)</w:t>
            </w:r>
            <w:r w:rsidR="00D333D4">
              <w:rPr>
                <w:rFonts w:ascii="Arial" w:hAnsi="Arial" w:cs="Arial"/>
                <w:color w:val="000000"/>
                <w:sz w:val="20"/>
                <w:szCs w:val="20"/>
              </w:rPr>
              <w:t>,</w:t>
            </w:r>
            <w:r w:rsidRPr="00D333D4">
              <w:rPr>
                <w:rFonts w:ascii="Arial" w:hAnsi="Arial" w:cs="Arial"/>
                <w:color w:val="000000"/>
                <w:sz w:val="20"/>
                <w:szCs w:val="20"/>
              </w:rPr>
              <w:t xml:space="preserve"> 3-20. </w:t>
            </w:r>
          </w:p>
          <w:p w:rsidRPr="00D333D4" w:rsidR="00DB17B8" w:rsidP="00D333D4" w:rsidRDefault="00BF64A1" w14:paraId="0153228C" w14:textId="22EA0B73">
            <w:pPr>
              <w:ind w:left="659" w:hanging="659"/>
              <w:jc w:val="both"/>
              <w:rPr>
                <w:rFonts w:ascii="Arial" w:hAnsi="Arial" w:cs="Arial"/>
                <w:sz w:val="20"/>
                <w:szCs w:val="20"/>
              </w:rPr>
            </w:pPr>
            <w:r w:rsidRPr="00D333D4">
              <w:rPr>
                <w:rFonts w:ascii="Arial" w:hAnsi="Arial" w:cs="Arial"/>
                <w:sz w:val="20"/>
                <w:szCs w:val="20"/>
              </w:rPr>
              <w:t>Č</w:t>
            </w:r>
            <w:r w:rsidRPr="00D333D4" w:rsidR="00DB17B8">
              <w:rPr>
                <w:rFonts w:ascii="Arial" w:hAnsi="Arial" w:cs="Arial"/>
                <w:sz w:val="20"/>
                <w:szCs w:val="20"/>
              </w:rPr>
              <w:t xml:space="preserve">otar Konrad, S. in Lebenilčnik, M. (2019). </w:t>
            </w:r>
            <w:r w:rsidRPr="00D333D4">
              <w:rPr>
                <w:rFonts w:ascii="Arial" w:hAnsi="Arial" w:cs="Arial"/>
                <w:sz w:val="20"/>
                <w:szCs w:val="20"/>
              </w:rPr>
              <w:t>Izgorelost in samoučinkovitost strokovnih delavk v vrtcu. V:</w:t>
            </w:r>
            <w:r w:rsidR="00A80BF3">
              <w:rPr>
                <w:rFonts w:ascii="Arial" w:hAnsi="Arial" w:cs="Arial"/>
                <w:sz w:val="20"/>
                <w:szCs w:val="20"/>
              </w:rPr>
              <w:t xml:space="preserve"> S.</w:t>
            </w:r>
            <w:r w:rsidRPr="00D333D4">
              <w:rPr>
                <w:rFonts w:ascii="Arial" w:hAnsi="Arial" w:cs="Arial"/>
                <w:sz w:val="20"/>
                <w:szCs w:val="20"/>
              </w:rPr>
              <w:t xml:space="preserve"> Č</w:t>
            </w:r>
            <w:r w:rsidRPr="00D333D4" w:rsidR="00DB17B8">
              <w:rPr>
                <w:rFonts w:ascii="Arial" w:hAnsi="Arial" w:cs="Arial"/>
                <w:sz w:val="20"/>
                <w:szCs w:val="20"/>
              </w:rPr>
              <w:t xml:space="preserve">otar Konrad idr : </w:t>
            </w:r>
            <w:r w:rsidRPr="00D333D4">
              <w:rPr>
                <w:rFonts w:ascii="Arial" w:hAnsi="Arial" w:cs="Arial"/>
                <w:sz w:val="20"/>
                <w:szCs w:val="20"/>
              </w:rPr>
              <w:t>(ur.)</w:t>
            </w:r>
            <w:r w:rsidRPr="00D333D4">
              <w:rPr>
                <w:rFonts w:ascii="Arial" w:hAnsi="Arial" w:cs="Arial"/>
                <w:i/>
                <w:iCs/>
                <w:sz w:val="20"/>
                <w:szCs w:val="20"/>
              </w:rPr>
              <w:t>Vzgoja in izobraževanje predšolskih otrok prvega starostnega obdobja = Early childhood education and care of children under the age of three</w:t>
            </w:r>
            <w:r w:rsidRPr="00D333D4">
              <w:rPr>
                <w:rFonts w:ascii="Arial" w:hAnsi="Arial" w:cs="Arial"/>
                <w:sz w:val="20"/>
                <w:szCs w:val="20"/>
              </w:rPr>
              <w:t xml:space="preserve">) </w:t>
            </w:r>
            <w:r w:rsidR="00BE0CCD">
              <w:rPr>
                <w:rFonts w:ascii="Arial" w:hAnsi="Arial" w:cs="Arial"/>
                <w:sz w:val="20"/>
                <w:szCs w:val="20"/>
              </w:rPr>
              <w:t xml:space="preserve">(str. 91-111). </w:t>
            </w:r>
            <w:r w:rsidR="00EF6157">
              <w:rPr>
                <w:rFonts w:ascii="Arial" w:hAnsi="Arial" w:cs="Arial"/>
                <w:sz w:val="20"/>
                <w:szCs w:val="20"/>
              </w:rPr>
              <w:t xml:space="preserve">Koper: </w:t>
            </w:r>
            <w:r w:rsidRPr="00D333D4">
              <w:rPr>
                <w:rFonts w:ascii="Arial" w:hAnsi="Arial" w:cs="Arial"/>
                <w:sz w:val="20"/>
                <w:szCs w:val="20"/>
              </w:rPr>
              <w:t>Založba Univerze na Primorskem</w:t>
            </w:r>
            <w:r w:rsidRPr="00D333D4" w:rsidR="00DB17B8">
              <w:rPr>
                <w:rFonts w:ascii="Arial" w:hAnsi="Arial" w:cs="Arial"/>
                <w:sz w:val="20"/>
                <w:szCs w:val="20"/>
              </w:rPr>
              <w:t>, .</w:t>
            </w:r>
          </w:p>
          <w:p w:rsidRPr="00D333D4" w:rsidR="006D19E1" w:rsidP="00D333D4" w:rsidRDefault="006D19E1" w14:paraId="6D6112E6" w14:textId="1D498F92">
            <w:pPr>
              <w:ind w:left="659" w:hanging="659"/>
              <w:jc w:val="both"/>
              <w:rPr>
                <w:rFonts w:ascii="Arial" w:hAnsi="Arial" w:cs="Arial"/>
                <w:sz w:val="20"/>
                <w:szCs w:val="20"/>
              </w:rPr>
            </w:pPr>
            <w:r w:rsidRPr="00D333D4">
              <w:rPr>
                <w:rFonts w:ascii="Arial" w:hAnsi="Arial" w:cs="Arial"/>
                <w:color w:val="000000"/>
                <w:sz w:val="20"/>
                <w:szCs w:val="20"/>
              </w:rPr>
              <w:t>Gergely, M. in Čotar Konrad, S. (2023).</w:t>
            </w:r>
            <w:r w:rsidRPr="00D333D4" w:rsidR="00DB17B8">
              <w:rPr>
                <w:rFonts w:ascii="Arial" w:hAnsi="Arial" w:cs="Arial"/>
                <w:color w:val="000000"/>
                <w:sz w:val="20"/>
                <w:szCs w:val="20"/>
              </w:rPr>
              <w:t xml:space="preserve">Models for professional development of teachers. V </w:t>
            </w:r>
            <w:r w:rsidR="00A80BF3">
              <w:rPr>
                <w:rFonts w:ascii="Arial" w:hAnsi="Arial" w:cs="Arial"/>
                <w:color w:val="000000"/>
                <w:sz w:val="20"/>
                <w:szCs w:val="20"/>
              </w:rPr>
              <w:t xml:space="preserve">S. </w:t>
            </w:r>
            <w:r w:rsidRPr="00D333D4" w:rsidR="00DB17B8">
              <w:rPr>
                <w:rFonts w:ascii="Arial" w:hAnsi="Arial" w:cs="Arial"/>
                <w:color w:val="000000"/>
                <w:sz w:val="20"/>
                <w:szCs w:val="20"/>
              </w:rPr>
              <w:t>Č</w:t>
            </w:r>
            <w:r w:rsidRPr="00D333D4">
              <w:rPr>
                <w:rFonts w:ascii="Arial" w:hAnsi="Arial" w:cs="Arial"/>
                <w:color w:val="000000"/>
                <w:sz w:val="20"/>
                <w:szCs w:val="20"/>
              </w:rPr>
              <w:t xml:space="preserve">otar Konrad,, </w:t>
            </w:r>
            <w:r w:rsidR="00A80BF3">
              <w:rPr>
                <w:rFonts w:ascii="Arial" w:hAnsi="Arial" w:cs="Arial"/>
                <w:color w:val="000000"/>
                <w:sz w:val="20"/>
                <w:szCs w:val="20"/>
              </w:rPr>
              <w:t xml:space="preserve">D. </w:t>
            </w:r>
            <w:r w:rsidRPr="00D333D4" w:rsidR="00DB17B8">
              <w:rPr>
                <w:rFonts w:ascii="Arial" w:hAnsi="Arial" w:cs="Arial"/>
                <w:color w:val="000000"/>
                <w:sz w:val="20"/>
                <w:szCs w:val="20"/>
              </w:rPr>
              <w:t>F</w:t>
            </w:r>
            <w:r w:rsidRPr="00D333D4">
              <w:rPr>
                <w:rFonts w:ascii="Arial" w:hAnsi="Arial" w:cs="Arial"/>
                <w:color w:val="000000"/>
                <w:sz w:val="20"/>
                <w:szCs w:val="20"/>
              </w:rPr>
              <w:t xml:space="preserve">elda in </w:t>
            </w:r>
            <w:r w:rsidR="00A80BF3">
              <w:rPr>
                <w:rFonts w:ascii="Arial" w:hAnsi="Arial" w:cs="Arial"/>
                <w:color w:val="000000"/>
                <w:sz w:val="20"/>
                <w:szCs w:val="20"/>
              </w:rPr>
              <w:t xml:space="preserve">T. </w:t>
            </w:r>
            <w:r w:rsidRPr="00D333D4" w:rsidR="00DB17B8">
              <w:rPr>
                <w:rFonts w:ascii="Arial" w:hAnsi="Arial" w:cs="Arial"/>
                <w:color w:val="000000"/>
                <w:sz w:val="20"/>
                <w:szCs w:val="20"/>
              </w:rPr>
              <w:t>Š</w:t>
            </w:r>
            <w:r w:rsidRPr="00D333D4">
              <w:rPr>
                <w:rFonts w:ascii="Arial" w:hAnsi="Arial" w:cs="Arial"/>
                <w:color w:val="000000"/>
                <w:sz w:val="20"/>
                <w:szCs w:val="20"/>
              </w:rPr>
              <w:t>temberger (</w:t>
            </w:r>
            <w:r w:rsidRPr="00D333D4" w:rsidR="00DB17B8">
              <w:rPr>
                <w:rFonts w:ascii="Arial" w:hAnsi="Arial" w:cs="Arial"/>
                <w:color w:val="000000"/>
                <w:sz w:val="20"/>
                <w:szCs w:val="20"/>
              </w:rPr>
              <w:t>ur.). </w:t>
            </w:r>
            <w:r w:rsidRPr="00D333D4" w:rsidR="00DB17B8">
              <w:rPr>
                <w:rFonts w:ascii="Arial" w:hAnsi="Arial" w:cs="Arial"/>
                <w:i/>
                <w:iCs/>
                <w:color w:val="000000"/>
                <w:sz w:val="20"/>
                <w:szCs w:val="20"/>
              </w:rPr>
              <w:t>Contemporary perspectives on early childhood education and care</w:t>
            </w:r>
            <w:r w:rsidR="00BE0CCD">
              <w:rPr>
                <w:rFonts w:ascii="Arial" w:hAnsi="Arial" w:cs="Arial"/>
                <w:i/>
                <w:iCs/>
                <w:color w:val="000000"/>
                <w:sz w:val="20"/>
                <w:szCs w:val="20"/>
              </w:rPr>
              <w:t xml:space="preserve"> </w:t>
            </w:r>
            <w:r w:rsidRPr="00BE0CCD" w:rsidR="00BE0CCD">
              <w:rPr>
                <w:rFonts w:ascii="Arial" w:hAnsi="Arial" w:cs="Arial"/>
                <w:color w:val="000000"/>
                <w:sz w:val="20"/>
                <w:szCs w:val="20"/>
              </w:rPr>
              <w:t>(str. 31-64)</w:t>
            </w:r>
            <w:r w:rsidRPr="00BE0CCD" w:rsidR="00DB17B8">
              <w:rPr>
                <w:rFonts w:ascii="Arial" w:hAnsi="Arial" w:cs="Arial"/>
                <w:color w:val="000000"/>
                <w:sz w:val="20"/>
                <w:szCs w:val="20"/>
              </w:rPr>
              <w:t>.</w:t>
            </w:r>
            <w:r w:rsidR="00BE0CCD">
              <w:rPr>
                <w:rFonts w:ascii="Arial" w:hAnsi="Arial" w:cs="Arial"/>
                <w:color w:val="000000"/>
                <w:sz w:val="20"/>
                <w:szCs w:val="20"/>
              </w:rPr>
              <w:t xml:space="preserve"> </w:t>
            </w:r>
            <w:r w:rsidRPr="00D333D4" w:rsidR="00DB17B8">
              <w:rPr>
                <w:rFonts w:ascii="Arial" w:hAnsi="Arial" w:cs="Arial"/>
                <w:color w:val="000000"/>
                <w:sz w:val="20"/>
                <w:szCs w:val="20"/>
              </w:rPr>
              <w:t xml:space="preserve"> </w:t>
            </w:r>
            <w:r w:rsidR="00EF6157">
              <w:rPr>
                <w:rFonts w:ascii="Arial" w:hAnsi="Arial" w:cs="Arial"/>
                <w:color w:val="000000"/>
                <w:sz w:val="20"/>
                <w:szCs w:val="20"/>
              </w:rPr>
              <w:t xml:space="preserve">Hamburg: </w:t>
            </w:r>
            <w:r w:rsidRPr="00D333D4" w:rsidR="00DB17B8">
              <w:rPr>
                <w:rFonts w:ascii="Arial" w:hAnsi="Arial" w:cs="Arial"/>
                <w:color w:val="000000"/>
                <w:sz w:val="20"/>
                <w:szCs w:val="20"/>
              </w:rPr>
              <w:t>Verlag Dr. Kovač</w:t>
            </w:r>
            <w:r w:rsidRPr="00D333D4">
              <w:rPr>
                <w:rFonts w:ascii="Arial" w:hAnsi="Arial" w:cs="Arial"/>
                <w:color w:val="000000"/>
                <w:sz w:val="20"/>
                <w:szCs w:val="20"/>
              </w:rPr>
              <w:t>.</w:t>
            </w:r>
          </w:p>
          <w:p w:rsidRPr="00D333D4" w:rsidR="00BF64A1" w:rsidP="00D333D4" w:rsidRDefault="00BF64A1" w14:paraId="7D1DF497" w14:textId="42988D61">
            <w:pPr>
              <w:pStyle w:val="Odstavekseznama"/>
            </w:pPr>
          </w:p>
        </w:tc>
      </w:tr>
    </w:tbl>
    <w:p w:rsidR="004A0E84" w:rsidRDefault="004A0E84" w14:paraId="27DF72FE" w14:textId="77777777"/>
    <w:sectPr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D663B"/>
    <w:multiLevelType w:val="hybridMultilevel"/>
    <w:tmpl w:val="81ECB1A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 w15:restartNumberingAfterBreak="0">
    <w:nsid w:val="18B74F18"/>
    <w:multiLevelType w:val="hybridMultilevel"/>
    <w:tmpl w:val="0AC6A06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1E8E55ED"/>
    <w:multiLevelType w:val="multilevel"/>
    <w:tmpl w:val="51C6711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67B0377"/>
    <w:multiLevelType w:val="hybridMultilevel"/>
    <w:tmpl w:val="396C54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0D6AD4"/>
    <w:multiLevelType w:val="hybridMultilevel"/>
    <w:tmpl w:val="3AA6786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325D56A8"/>
    <w:multiLevelType w:val="multilevel"/>
    <w:tmpl w:val="4C62B1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349A326B"/>
    <w:multiLevelType w:val="hybridMultilevel"/>
    <w:tmpl w:val="E71E1DAC"/>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7" w15:restartNumberingAfterBreak="0">
    <w:nsid w:val="3AF87670"/>
    <w:multiLevelType w:val="multilevel"/>
    <w:tmpl w:val="CFB2550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ind w:left="1440" w:hanging="360"/>
      </w:pPr>
      <w:rPr>
        <w:rFonts w:hint="default" w:ascii="Symbol" w:hAnsi="Symbol"/>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44E42429"/>
    <w:multiLevelType w:val="hybridMultilevel"/>
    <w:tmpl w:val="DA8E1366"/>
    <w:lvl w:ilvl="0" w:tplc="04240001">
      <w:start w:val="1"/>
      <w:numFmt w:val="bullet"/>
      <w:lvlText w:val=""/>
      <w:lvlJc w:val="left"/>
      <w:pPr>
        <w:tabs>
          <w:tab w:val="num" w:pos="1080"/>
        </w:tabs>
        <w:ind w:left="1080" w:hanging="360"/>
      </w:pPr>
      <w:rPr>
        <w:rFonts w:hint="default" w:ascii="Symbol" w:hAnsi="Symbol"/>
      </w:rPr>
    </w:lvl>
    <w:lvl w:ilvl="1" w:tplc="04240003">
      <w:start w:val="1"/>
      <w:numFmt w:val="bullet"/>
      <w:lvlText w:val="o"/>
      <w:lvlJc w:val="left"/>
      <w:pPr>
        <w:tabs>
          <w:tab w:val="num" w:pos="1800"/>
        </w:tabs>
        <w:ind w:left="1800" w:hanging="360"/>
      </w:pPr>
      <w:rPr>
        <w:rFonts w:hint="default" w:ascii="Courier New" w:hAnsi="Courier New"/>
      </w:rPr>
    </w:lvl>
    <w:lvl w:ilvl="2" w:tplc="04240005" w:tentative="1">
      <w:start w:val="1"/>
      <w:numFmt w:val="bullet"/>
      <w:lvlText w:val=""/>
      <w:lvlJc w:val="left"/>
      <w:pPr>
        <w:tabs>
          <w:tab w:val="num" w:pos="2520"/>
        </w:tabs>
        <w:ind w:left="2520" w:hanging="360"/>
      </w:pPr>
      <w:rPr>
        <w:rFonts w:hint="default" w:ascii="Wingdings" w:hAnsi="Wingdings"/>
      </w:rPr>
    </w:lvl>
    <w:lvl w:ilvl="3" w:tplc="04240001" w:tentative="1">
      <w:start w:val="1"/>
      <w:numFmt w:val="bullet"/>
      <w:lvlText w:val=""/>
      <w:lvlJc w:val="left"/>
      <w:pPr>
        <w:tabs>
          <w:tab w:val="num" w:pos="3240"/>
        </w:tabs>
        <w:ind w:left="3240" w:hanging="360"/>
      </w:pPr>
      <w:rPr>
        <w:rFonts w:hint="default" w:ascii="Symbol" w:hAnsi="Symbol"/>
      </w:rPr>
    </w:lvl>
    <w:lvl w:ilvl="4" w:tplc="04240003" w:tentative="1">
      <w:start w:val="1"/>
      <w:numFmt w:val="bullet"/>
      <w:lvlText w:val="o"/>
      <w:lvlJc w:val="left"/>
      <w:pPr>
        <w:tabs>
          <w:tab w:val="num" w:pos="3960"/>
        </w:tabs>
        <w:ind w:left="3960" w:hanging="360"/>
      </w:pPr>
      <w:rPr>
        <w:rFonts w:hint="default" w:ascii="Courier New" w:hAnsi="Courier New"/>
      </w:rPr>
    </w:lvl>
    <w:lvl w:ilvl="5" w:tplc="04240005" w:tentative="1">
      <w:start w:val="1"/>
      <w:numFmt w:val="bullet"/>
      <w:lvlText w:val=""/>
      <w:lvlJc w:val="left"/>
      <w:pPr>
        <w:tabs>
          <w:tab w:val="num" w:pos="4680"/>
        </w:tabs>
        <w:ind w:left="4680" w:hanging="360"/>
      </w:pPr>
      <w:rPr>
        <w:rFonts w:hint="default" w:ascii="Wingdings" w:hAnsi="Wingdings"/>
      </w:rPr>
    </w:lvl>
    <w:lvl w:ilvl="6" w:tplc="04240001" w:tentative="1">
      <w:start w:val="1"/>
      <w:numFmt w:val="bullet"/>
      <w:lvlText w:val=""/>
      <w:lvlJc w:val="left"/>
      <w:pPr>
        <w:tabs>
          <w:tab w:val="num" w:pos="5400"/>
        </w:tabs>
        <w:ind w:left="5400" w:hanging="360"/>
      </w:pPr>
      <w:rPr>
        <w:rFonts w:hint="default" w:ascii="Symbol" w:hAnsi="Symbol"/>
      </w:rPr>
    </w:lvl>
    <w:lvl w:ilvl="7" w:tplc="04240003" w:tentative="1">
      <w:start w:val="1"/>
      <w:numFmt w:val="bullet"/>
      <w:lvlText w:val="o"/>
      <w:lvlJc w:val="left"/>
      <w:pPr>
        <w:tabs>
          <w:tab w:val="num" w:pos="6120"/>
        </w:tabs>
        <w:ind w:left="6120" w:hanging="360"/>
      </w:pPr>
      <w:rPr>
        <w:rFonts w:hint="default" w:ascii="Courier New" w:hAnsi="Courier New"/>
      </w:rPr>
    </w:lvl>
    <w:lvl w:ilvl="8" w:tplc="04240005" w:tentative="1">
      <w:start w:val="1"/>
      <w:numFmt w:val="bullet"/>
      <w:lvlText w:val=""/>
      <w:lvlJc w:val="left"/>
      <w:pPr>
        <w:tabs>
          <w:tab w:val="num" w:pos="6840"/>
        </w:tabs>
        <w:ind w:left="6840" w:hanging="360"/>
      </w:pPr>
      <w:rPr>
        <w:rFonts w:hint="default" w:ascii="Wingdings" w:hAnsi="Wingdings"/>
      </w:rPr>
    </w:lvl>
  </w:abstractNum>
  <w:abstractNum w:abstractNumId="9" w15:restartNumberingAfterBreak="0">
    <w:nsid w:val="45B2054E"/>
    <w:multiLevelType w:val="hybridMultilevel"/>
    <w:tmpl w:val="647C5A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2793F00"/>
    <w:multiLevelType w:val="hybridMultilevel"/>
    <w:tmpl w:val="5A4A21AC"/>
    <w:lvl w:ilvl="0" w:tplc="04240001">
      <w:start w:val="1"/>
      <w:numFmt w:val="bullet"/>
      <w:lvlText w:val=""/>
      <w:lvlJc w:val="left"/>
      <w:pPr>
        <w:ind w:left="1080" w:hanging="72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4E6F42"/>
    <w:multiLevelType w:val="hybridMultilevel"/>
    <w:tmpl w:val="07CC8C3E"/>
    <w:lvl w:ilvl="0" w:tplc="04240001">
      <w:start w:val="1"/>
      <w:numFmt w:val="bullet"/>
      <w:lvlText w:val=""/>
      <w:lvlJc w:val="left"/>
      <w:pPr>
        <w:tabs>
          <w:tab w:val="num" w:pos="720"/>
        </w:tabs>
        <w:ind w:left="720" w:hanging="360"/>
      </w:pPr>
      <w:rPr>
        <w:rFonts w:hint="default" w:ascii="Symbol" w:hAnsi="Symbol"/>
      </w:rPr>
    </w:lvl>
    <w:lvl w:ilvl="1" w:tplc="04240003">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6A854FA5"/>
    <w:multiLevelType w:val="hybridMultilevel"/>
    <w:tmpl w:val="C682F9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99503389">
    <w:abstractNumId w:val="10"/>
  </w:num>
  <w:num w:numId="2" w16cid:durableId="1718503004">
    <w:abstractNumId w:val="5"/>
  </w:num>
  <w:num w:numId="3" w16cid:durableId="953902653">
    <w:abstractNumId w:val="8"/>
  </w:num>
  <w:num w:numId="4" w16cid:durableId="2054498162">
    <w:abstractNumId w:val="1"/>
  </w:num>
  <w:num w:numId="5" w16cid:durableId="1942948571">
    <w:abstractNumId w:val="3"/>
  </w:num>
  <w:num w:numId="6" w16cid:durableId="1125586686">
    <w:abstractNumId w:val="11"/>
  </w:num>
  <w:num w:numId="7" w16cid:durableId="387457531">
    <w:abstractNumId w:val="6"/>
  </w:num>
  <w:num w:numId="8" w16cid:durableId="1298871489">
    <w:abstractNumId w:val="7"/>
  </w:num>
  <w:num w:numId="9" w16cid:durableId="189994200">
    <w:abstractNumId w:val="2"/>
  </w:num>
  <w:num w:numId="10" w16cid:durableId="132064373">
    <w:abstractNumId w:val="0"/>
  </w:num>
  <w:num w:numId="11" w16cid:durableId="1534805570">
    <w:abstractNumId w:val="4"/>
  </w:num>
  <w:num w:numId="12" w16cid:durableId="1179589182">
    <w:abstractNumId w:val="9"/>
  </w:num>
  <w:num w:numId="13" w16cid:durableId="8006570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1"/>
    <w:rsid w:val="0005244A"/>
    <w:rsid w:val="000A3FF5"/>
    <w:rsid w:val="00101D40"/>
    <w:rsid w:val="00115671"/>
    <w:rsid w:val="001E1204"/>
    <w:rsid w:val="00206060"/>
    <w:rsid w:val="00235D36"/>
    <w:rsid w:val="002D2409"/>
    <w:rsid w:val="00302F83"/>
    <w:rsid w:val="00332C9B"/>
    <w:rsid w:val="00374833"/>
    <w:rsid w:val="00416B71"/>
    <w:rsid w:val="004415F1"/>
    <w:rsid w:val="00455068"/>
    <w:rsid w:val="004A0E84"/>
    <w:rsid w:val="004B7AEB"/>
    <w:rsid w:val="004D76E0"/>
    <w:rsid w:val="00503D64"/>
    <w:rsid w:val="005201E1"/>
    <w:rsid w:val="00533718"/>
    <w:rsid w:val="00651570"/>
    <w:rsid w:val="006665A0"/>
    <w:rsid w:val="00687DF8"/>
    <w:rsid w:val="00691138"/>
    <w:rsid w:val="006A662A"/>
    <w:rsid w:val="006B25DE"/>
    <w:rsid w:val="006D19E1"/>
    <w:rsid w:val="0074749E"/>
    <w:rsid w:val="007733A8"/>
    <w:rsid w:val="007A45A6"/>
    <w:rsid w:val="007C3673"/>
    <w:rsid w:val="007D01CE"/>
    <w:rsid w:val="00884E00"/>
    <w:rsid w:val="008B6258"/>
    <w:rsid w:val="00904EE4"/>
    <w:rsid w:val="00953B73"/>
    <w:rsid w:val="00990EEF"/>
    <w:rsid w:val="00997D4F"/>
    <w:rsid w:val="009C11A9"/>
    <w:rsid w:val="009C3367"/>
    <w:rsid w:val="00A80BF3"/>
    <w:rsid w:val="00AB5E28"/>
    <w:rsid w:val="00AD79C9"/>
    <w:rsid w:val="00B83FBD"/>
    <w:rsid w:val="00BB5292"/>
    <w:rsid w:val="00BE0CCD"/>
    <w:rsid w:val="00BF64A1"/>
    <w:rsid w:val="00C02B53"/>
    <w:rsid w:val="00C747DE"/>
    <w:rsid w:val="00CA4561"/>
    <w:rsid w:val="00D333D4"/>
    <w:rsid w:val="00D40401"/>
    <w:rsid w:val="00D838CF"/>
    <w:rsid w:val="00D90BE6"/>
    <w:rsid w:val="00DB17B8"/>
    <w:rsid w:val="00DB52AF"/>
    <w:rsid w:val="00E30C8C"/>
    <w:rsid w:val="00E35AAF"/>
    <w:rsid w:val="00E563DB"/>
    <w:rsid w:val="00E7431C"/>
    <w:rsid w:val="00E9393C"/>
    <w:rsid w:val="00EF6157"/>
    <w:rsid w:val="00FB75B9"/>
    <w:rsid w:val="00FD34A2"/>
    <w:rsid w:val="00FD52FF"/>
    <w:rsid w:val="00FE1F58"/>
    <w:rsid w:val="286C99C8"/>
    <w:rsid w:val="4DB446D8"/>
    <w:rsid w:val="782580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8F96B1"/>
  <w15:chartTrackingRefBased/>
  <w15:docId w15:val="{3F751753-ECFF-47E6-BB46-D17E5379A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BF64A1"/>
    <w:pPr>
      <w:spacing w:after="0" w:line="240" w:lineRule="auto"/>
    </w:pPr>
    <w:rPr>
      <w:rFonts w:ascii="Calibri" w:hAnsi="Calibri" w:eastAsia="Calibri" w:cs="Times New Roman"/>
      <w:sz w:val="24"/>
      <w:szCs w:val="24"/>
      <w:lang w:val="sl-SI"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character" w:styleId="Hiperpovezava">
    <w:name w:val="Hyperlink"/>
    <w:uiPriority w:val="99"/>
    <w:unhideWhenUsed/>
    <w:rsid w:val="00BF64A1"/>
    <w:rPr>
      <w:color w:val="0000FF"/>
      <w:u w:val="single"/>
    </w:rPr>
  </w:style>
  <w:style w:type="paragraph" w:styleId="Besedilooblaka">
    <w:name w:val="Balloon Text"/>
    <w:basedOn w:val="Navaden"/>
    <w:link w:val="BesedilooblakaZnak"/>
    <w:uiPriority w:val="99"/>
    <w:semiHidden/>
    <w:unhideWhenUsed/>
    <w:rsid w:val="00DB17B8"/>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DB17B8"/>
    <w:rPr>
      <w:rFonts w:ascii="Segoe UI" w:hAnsi="Segoe UI" w:eastAsia="Calibri" w:cs="Segoe UI"/>
      <w:sz w:val="18"/>
      <w:szCs w:val="18"/>
      <w:lang w:val="sl-SI" w:eastAsia="sl-SI"/>
    </w:rPr>
  </w:style>
  <w:style w:type="paragraph" w:styleId="Odstavekseznama">
    <w:name w:val="List Paragraph"/>
    <w:basedOn w:val="Navaden"/>
    <w:uiPriority w:val="34"/>
    <w:qFormat/>
    <w:rsid w:val="00DB17B8"/>
    <w:pPr>
      <w:ind w:left="720"/>
      <w:contextualSpacing/>
    </w:pPr>
  </w:style>
  <w:style w:type="paragraph" w:styleId="Revizija">
    <w:name w:val="Revision"/>
    <w:hidden/>
    <w:uiPriority w:val="99"/>
    <w:semiHidden/>
    <w:rsid w:val="005201E1"/>
    <w:pPr>
      <w:spacing w:after="0" w:line="240" w:lineRule="auto"/>
    </w:pPr>
    <w:rPr>
      <w:rFonts w:ascii="Calibri" w:hAnsi="Calibri" w:eastAsia="Calibri" w:cs="Times New Roman"/>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2.xml" Id="rId8" /><Relationship Type="http://schemas.openxmlformats.org/officeDocument/2006/relationships/settings" Target="settings.xml" Id="rId3" /><Relationship Type="http://schemas.openxmlformats.org/officeDocument/2006/relationships/customXml" Target="../customXml/item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customXml" Target="../customXml/item3.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FA58669-2D84-4EDB-8597-16097C41C1EB}"/>
</file>

<file path=customXml/itemProps2.xml><?xml version="1.0" encoding="utf-8"?>
<ds:datastoreItem xmlns:ds="http://schemas.openxmlformats.org/officeDocument/2006/customXml" ds:itemID="{A4F912A7-5C23-48CC-9EB3-569EF58A18A4}"/>
</file>

<file path=customXml/itemProps3.xml><?xml version="1.0" encoding="utf-8"?>
<ds:datastoreItem xmlns:ds="http://schemas.openxmlformats.org/officeDocument/2006/customXml" ds:itemID="{FF804829-77B4-4AE6-8396-3DD71858CB9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Humski</cp:lastModifiedBy>
  <cp:revision>4</cp:revision>
  <dcterms:created xsi:type="dcterms:W3CDTF">2023-11-24T14:56:00Z</dcterms:created>
  <dcterms:modified xsi:type="dcterms:W3CDTF">2024-10-23T10:27:58Z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16455800</vt:r8>
  </property>
  <property fmtid="{D5CDD505-2E9C-101B-9397-08002B2CF9AE}" pid="4" name="MediaServiceImageTags">
    <vt:lpwstr/>
  </property>
</Properties>
</file>